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1C" w:rsidRDefault="00967A1C" w:rsidP="00967A1C">
      <w:pPr>
        <w:spacing w:afterLines="100" w:after="312"/>
        <w:jc w:val="center"/>
        <w:rPr>
          <w:rFonts w:ascii="微软雅黑" w:eastAsia="微软雅黑" w:hAnsi="微软雅黑" w:hint="eastAsia"/>
          <w:sz w:val="52"/>
          <w:szCs w:val="52"/>
        </w:rPr>
      </w:pPr>
      <w:r w:rsidRPr="001F6415">
        <w:rPr>
          <w:rFonts w:ascii="微软雅黑" w:eastAsia="微软雅黑" w:hAnsi="微软雅黑" w:hint="eastAsia"/>
          <w:sz w:val="52"/>
          <w:szCs w:val="52"/>
        </w:rPr>
        <w:t>理论中心组学习笔记格式</w:t>
      </w:r>
    </w:p>
    <w:p w:rsidR="00967A1C" w:rsidRPr="00967A1C" w:rsidRDefault="00967A1C" w:rsidP="00967A1C">
      <w:pPr>
        <w:spacing w:afterLines="100" w:after="312"/>
        <w:jc w:val="center"/>
        <w:rPr>
          <w:rFonts w:ascii="仿宋_GB2312" w:eastAsia="仿宋_GB2312" w:hAnsi="微软雅黑" w:hint="eastAsia"/>
          <w:sz w:val="52"/>
          <w:szCs w:val="52"/>
        </w:rPr>
      </w:pPr>
      <w:r w:rsidRPr="00967A1C">
        <w:rPr>
          <w:rFonts w:ascii="仿宋_GB2312" w:eastAsia="仿宋_GB2312" w:hAnsi="微软雅黑" w:hint="eastAsia"/>
          <w:sz w:val="52"/>
          <w:szCs w:val="52"/>
        </w:rPr>
        <w:t>（模板）</w:t>
      </w:r>
    </w:p>
    <w:p w:rsidR="00967A1C" w:rsidRDefault="00967A1C" w:rsidP="00967A1C">
      <w:pPr>
        <w:rPr>
          <w:rFonts w:ascii="仿宋_GB2312" w:eastAsia="仿宋_GB2312" w:hint="eastAsia"/>
          <w:sz w:val="32"/>
          <w:szCs w:val="32"/>
        </w:rPr>
      </w:pPr>
      <w:r>
        <w:rPr>
          <w:rFonts w:ascii="仿宋_GB2312" w:eastAsia="仿宋_GB2312" w:hint="eastAsia"/>
          <w:sz w:val="32"/>
          <w:szCs w:val="32"/>
        </w:rPr>
        <w:t xml:space="preserve">学习时间：     </w:t>
      </w:r>
      <w:r w:rsidRPr="002A71E6">
        <w:rPr>
          <w:rFonts w:ascii="仿宋_GB2312" w:eastAsia="仿宋_GB2312" w:hint="eastAsia"/>
          <w:sz w:val="32"/>
          <w:szCs w:val="32"/>
        </w:rPr>
        <w:t>年</w:t>
      </w:r>
      <w:r>
        <w:rPr>
          <w:rFonts w:ascii="仿宋_GB2312" w:eastAsia="仿宋_GB2312" w:hint="eastAsia"/>
          <w:sz w:val="32"/>
          <w:szCs w:val="32"/>
        </w:rPr>
        <w:t xml:space="preserve">  </w:t>
      </w:r>
      <w:r w:rsidRPr="002A71E6">
        <w:rPr>
          <w:rFonts w:ascii="仿宋_GB2312" w:eastAsia="仿宋_GB2312" w:hint="eastAsia"/>
          <w:sz w:val="32"/>
          <w:szCs w:val="32"/>
        </w:rPr>
        <w:t>月</w:t>
      </w:r>
      <w:r>
        <w:rPr>
          <w:rFonts w:ascii="仿宋_GB2312" w:eastAsia="仿宋_GB2312" w:hint="eastAsia"/>
          <w:sz w:val="32"/>
          <w:szCs w:val="32"/>
        </w:rPr>
        <w:t xml:space="preserve">  </w:t>
      </w:r>
      <w:r w:rsidRPr="002A71E6">
        <w:rPr>
          <w:rFonts w:ascii="仿宋_GB2312" w:eastAsia="仿宋_GB2312" w:hint="eastAsia"/>
          <w:sz w:val="32"/>
          <w:szCs w:val="32"/>
        </w:rPr>
        <w:t>日</w:t>
      </w:r>
    </w:p>
    <w:p w:rsidR="00967A1C" w:rsidRDefault="00967A1C" w:rsidP="00967A1C">
      <w:pPr>
        <w:rPr>
          <w:rFonts w:ascii="仿宋_GB2312" w:eastAsia="仿宋_GB2312" w:hint="eastAsia"/>
          <w:sz w:val="32"/>
          <w:szCs w:val="32"/>
        </w:rPr>
      </w:pPr>
      <w:r w:rsidRPr="002A71E6">
        <w:rPr>
          <w:rFonts w:ascii="仿宋_GB2312" w:eastAsia="仿宋_GB2312" w:hint="eastAsia"/>
          <w:sz w:val="32"/>
          <w:szCs w:val="32"/>
        </w:rPr>
        <w:t>学习地点：</w:t>
      </w:r>
      <w:r>
        <w:rPr>
          <w:rFonts w:ascii="仿宋_GB2312" w:eastAsia="仿宋_GB2312" w:hint="eastAsia"/>
          <w:sz w:val="32"/>
          <w:szCs w:val="32"/>
        </w:rPr>
        <w:t xml:space="preserve"> 行政中心        </w:t>
      </w:r>
      <w:r w:rsidRPr="002A71E6">
        <w:rPr>
          <w:rFonts w:ascii="仿宋_GB2312" w:eastAsia="仿宋_GB2312" w:hint="eastAsia"/>
          <w:sz w:val="32"/>
          <w:szCs w:val="32"/>
        </w:rPr>
        <w:t>会议室</w:t>
      </w:r>
      <w:r>
        <w:rPr>
          <w:rFonts w:ascii="仿宋_GB2312" w:eastAsia="仿宋_GB2312" w:hint="eastAsia"/>
          <w:sz w:val="32"/>
          <w:szCs w:val="32"/>
        </w:rPr>
        <w:t>（       办公室）</w:t>
      </w:r>
    </w:p>
    <w:p w:rsidR="00967A1C" w:rsidRDefault="00967A1C" w:rsidP="00967A1C">
      <w:pPr>
        <w:ind w:left="1600" w:hangingChars="500" w:hanging="1600"/>
        <w:rPr>
          <w:rFonts w:ascii="仿宋_GB2312" w:eastAsia="仿宋_GB2312" w:hint="eastAsia"/>
          <w:sz w:val="32"/>
          <w:szCs w:val="32"/>
        </w:rPr>
      </w:pPr>
      <w:r>
        <w:rPr>
          <w:rFonts w:ascii="仿宋_GB2312" w:eastAsia="仿宋_GB2312" w:hint="eastAsia"/>
          <w:sz w:val="32"/>
          <w:szCs w:val="32"/>
        </w:rPr>
        <w:t>学习方式：机关分党委</w:t>
      </w:r>
      <w:r w:rsidRPr="002A71E6">
        <w:rPr>
          <w:rFonts w:ascii="仿宋_GB2312" w:eastAsia="仿宋_GB2312" w:hint="eastAsia"/>
          <w:sz w:val="32"/>
          <w:szCs w:val="32"/>
        </w:rPr>
        <w:t>理论中心组</w:t>
      </w:r>
      <w:r>
        <w:rPr>
          <w:rFonts w:ascii="仿宋_GB2312" w:eastAsia="仿宋_GB2312" w:hint="eastAsia"/>
          <w:sz w:val="32"/>
          <w:szCs w:val="32"/>
        </w:rPr>
        <w:t>（或机关分党委</w:t>
      </w:r>
      <w:r w:rsidRPr="002A71E6">
        <w:rPr>
          <w:rFonts w:ascii="仿宋_GB2312" w:eastAsia="仿宋_GB2312" w:hint="eastAsia"/>
          <w:sz w:val="32"/>
          <w:szCs w:val="32"/>
        </w:rPr>
        <w:t>理论中心组</w:t>
      </w:r>
      <w:r>
        <w:rPr>
          <w:rFonts w:ascii="仿宋_GB2312" w:eastAsia="仿宋_GB2312" w:hint="eastAsia"/>
          <w:sz w:val="32"/>
          <w:szCs w:val="32"/>
        </w:rPr>
        <w:t>扩大会议）、自学</w:t>
      </w:r>
    </w:p>
    <w:p w:rsidR="00967A1C" w:rsidRDefault="00967A1C" w:rsidP="00967A1C">
      <w:pPr>
        <w:rPr>
          <w:rFonts w:ascii="仿宋_GB2312" w:eastAsia="仿宋_GB2312" w:hint="eastAsia"/>
          <w:sz w:val="32"/>
          <w:szCs w:val="32"/>
        </w:rPr>
      </w:pPr>
      <w:r w:rsidRPr="002A71E6">
        <w:rPr>
          <w:rFonts w:ascii="仿宋_GB2312" w:eastAsia="仿宋_GB2312" w:hint="eastAsia"/>
          <w:sz w:val="32"/>
          <w:szCs w:val="32"/>
        </w:rPr>
        <w:t>参加人：</w:t>
      </w:r>
    </w:p>
    <w:p w:rsidR="00967A1C" w:rsidRDefault="00967A1C" w:rsidP="00967A1C">
      <w:pPr>
        <w:rPr>
          <w:rFonts w:ascii="仿宋_GB2312" w:eastAsia="仿宋_GB2312" w:hint="eastAsia"/>
          <w:sz w:val="32"/>
          <w:szCs w:val="32"/>
        </w:rPr>
      </w:pPr>
      <w:r>
        <w:rPr>
          <w:rFonts w:ascii="仿宋_GB2312" w:eastAsia="仿宋_GB2312" w:hint="eastAsia"/>
          <w:sz w:val="32"/>
          <w:szCs w:val="32"/>
        </w:rPr>
        <w:t xml:space="preserve">主持人： </w:t>
      </w:r>
    </w:p>
    <w:p w:rsidR="00967A1C" w:rsidRDefault="00967A1C" w:rsidP="00967A1C">
      <w:pPr>
        <w:rPr>
          <w:rFonts w:ascii="仿宋_GB2312" w:eastAsia="仿宋_GB2312" w:hint="eastAsia"/>
          <w:sz w:val="32"/>
          <w:szCs w:val="32"/>
        </w:rPr>
      </w:pPr>
      <w:r w:rsidRPr="002A71E6">
        <w:rPr>
          <w:rFonts w:ascii="仿宋_GB2312" w:eastAsia="仿宋_GB2312" w:hint="eastAsia"/>
          <w:sz w:val="32"/>
          <w:szCs w:val="32"/>
        </w:rPr>
        <w:t>学习内容：</w:t>
      </w:r>
    </w:p>
    <w:p w:rsidR="00967A1C" w:rsidRDefault="00967A1C" w:rsidP="00967A1C">
      <w:pPr>
        <w:ind w:firstLineChars="200" w:firstLine="640"/>
        <w:rPr>
          <w:rFonts w:ascii="仿宋_GB2312" w:eastAsia="仿宋_GB2312" w:hint="eastAsia"/>
          <w:sz w:val="32"/>
          <w:szCs w:val="32"/>
        </w:rPr>
      </w:pPr>
      <w:r w:rsidRPr="002A71E6">
        <w:rPr>
          <w:rFonts w:ascii="仿宋_GB2312" w:eastAsia="仿宋_GB2312" w:hint="eastAsia"/>
          <w:sz w:val="32"/>
          <w:szCs w:val="32"/>
        </w:rPr>
        <w:t>1、</w:t>
      </w:r>
      <w:r>
        <w:rPr>
          <w:rFonts w:ascii="仿宋_GB2312" w:eastAsia="仿宋_GB2312" w:hint="eastAsia"/>
          <w:sz w:val="32"/>
          <w:szCs w:val="32"/>
        </w:rPr>
        <w:t xml:space="preserve"> </w:t>
      </w:r>
    </w:p>
    <w:p w:rsidR="00967A1C" w:rsidRDefault="00967A1C" w:rsidP="00967A1C">
      <w:pPr>
        <w:ind w:firstLineChars="200" w:firstLine="640"/>
        <w:rPr>
          <w:rFonts w:ascii="仿宋_GB2312" w:eastAsia="仿宋_GB2312" w:hint="eastAsia"/>
          <w:sz w:val="32"/>
          <w:szCs w:val="32"/>
        </w:rPr>
      </w:pPr>
      <w:r w:rsidRPr="002A71E6">
        <w:rPr>
          <w:rFonts w:ascii="仿宋_GB2312" w:eastAsia="仿宋_GB2312" w:hint="eastAsia"/>
          <w:sz w:val="32"/>
          <w:szCs w:val="32"/>
        </w:rPr>
        <w:t>2、</w:t>
      </w:r>
      <w:r>
        <w:rPr>
          <w:rFonts w:ascii="仿宋_GB2312" w:eastAsia="仿宋_GB2312" w:hint="eastAsia"/>
          <w:sz w:val="32"/>
          <w:szCs w:val="32"/>
        </w:rPr>
        <w:t xml:space="preserve"> </w:t>
      </w:r>
    </w:p>
    <w:p w:rsidR="00967A1C" w:rsidRDefault="00967A1C" w:rsidP="00967A1C">
      <w:pPr>
        <w:ind w:firstLineChars="200" w:firstLine="640"/>
        <w:rPr>
          <w:rFonts w:ascii="仿宋_GB2312" w:eastAsia="仿宋_GB2312" w:hint="eastAsia"/>
          <w:sz w:val="32"/>
          <w:szCs w:val="32"/>
        </w:rPr>
      </w:pPr>
      <w:r w:rsidRPr="002A71E6">
        <w:rPr>
          <w:rFonts w:ascii="仿宋_GB2312" w:eastAsia="仿宋_GB2312" w:hint="eastAsia"/>
          <w:sz w:val="32"/>
          <w:szCs w:val="32"/>
        </w:rPr>
        <w:t>3、</w:t>
      </w:r>
      <w:r>
        <w:rPr>
          <w:rFonts w:ascii="仿宋_GB2312" w:eastAsia="仿宋_GB2312" w:hint="eastAsia"/>
          <w:sz w:val="32"/>
          <w:szCs w:val="32"/>
        </w:rPr>
        <w:t xml:space="preserve"> </w:t>
      </w:r>
    </w:p>
    <w:p w:rsidR="00967A1C" w:rsidRDefault="00967A1C" w:rsidP="00967A1C">
      <w:pPr>
        <w:rPr>
          <w:rFonts w:ascii="仿宋_GB2312" w:eastAsia="仿宋_GB2312" w:hint="eastAsia"/>
          <w:sz w:val="32"/>
          <w:szCs w:val="32"/>
        </w:rPr>
      </w:pPr>
      <w:r>
        <w:rPr>
          <w:rFonts w:ascii="仿宋_GB2312" w:eastAsia="仿宋_GB2312" w:hint="eastAsia"/>
          <w:sz w:val="32"/>
          <w:szCs w:val="32"/>
        </w:rPr>
        <w:t>学习笔记：（主要精神）</w:t>
      </w:r>
    </w:p>
    <w:p w:rsidR="00967A1C" w:rsidRDefault="00967A1C" w:rsidP="00967A1C">
      <w:pPr>
        <w:ind w:firstLineChars="200" w:firstLine="640"/>
        <w:rPr>
          <w:rFonts w:ascii="仿宋_GB2312" w:eastAsia="仿宋_GB2312" w:hint="eastAsia"/>
          <w:sz w:val="32"/>
          <w:szCs w:val="32"/>
        </w:rPr>
      </w:pPr>
    </w:p>
    <w:p w:rsidR="00967A1C" w:rsidRDefault="00967A1C" w:rsidP="00967A1C">
      <w:pPr>
        <w:ind w:firstLineChars="200" w:firstLine="640"/>
        <w:rPr>
          <w:rFonts w:ascii="仿宋_GB2312" w:eastAsia="仿宋_GB2312" w:hint="eastAsia"/>
          <w:sz w:val="32"/>
          <w:szCs w:val="32"/>
        </w:rPr>
      </w:pPr>
    </w:p>
    <w:p w:rsidR="00967A1C" w:rsidRDefault="00967A1C" w:rsidP="00967A1C">
      <w:pPr>
        <w:ind w:firstLineChars="200" w:firstLine="640"/>
        <w:rPr>
          <w:rFonts w:ascii="仿宋_GB2312" w:eastAsia="仿宋_GB2312" w:hint="eastAsia"/>
          <w:sz w:val="32"/>
          <w:szCs w:val="32"/>
        </w:rPr>
      </w:pPr>
    </w:p>
    <w:p w:rsidR="00967A1C" w:rsidRDefault="00967A1C" w:rsidP="00967A1C">
      <w:pPr>
        <w:rPr>
          <w:rFonts w:ascii="仿宋_GB2312" w:eastAsia="仿宋_GB2312" w:hint="eastAsia"/>
          <w:sz w:val="32"/>
          <w:szCs w:val="32"/>
        </w:rPr>
      </w:pPr>
      <w:r>
        <w:rPr>
          <w:rFonts w:ascii="仿宋_GB2312" w:eastAsia="仿宋_GB2312" w:hint="eastAsia"/>
          <w:sz w:val="32"/>
          <w:szCs w:val="32"/>
        </w:rPr>
        <w:t>个人体会：</w:t>
      </w:r>
    </w:p>
    <w:p w:rsidR="005F5774" w:rsidRPr="00967A1C" w:rsidRDefault="005F5774" w:rsidP="00967A1C">
      <w:pPr>
        <w:ind w:firstLineChars="200" w:firstLine="640"/>
        <w:rPr>
          <w:rFonts w:ascii="仿宋_GB2312" w:eastAsia="仿宋_GB2312"/>
          <w:sz w:val="32"/>
          <w:szCs w:val="32"/>
        </w:rPr>
      </w:pPr>
    </w:p>
    <w:p w:rsidR="005F5774" w:rsidRPr="00967A1C" w:rsidRDefault="005F5774" w:rsidP="00967A1C">
      <w:pPr>
        <w:ind w:firstLineChars="200" w:firstLine="640"/>
        <w:rPr>
          <w:rFonts w:ascii="仿宋_GB2312" w:eastAsia="仿宋_GB2312"/>
          <w:sz w:val="32"/>
          <w:szCs w:val="32"/>
        </w:rPr>
      </w:pPr>
    </w:p>
    <w:p w:rsidR="005F5774" w:rsidRPr="00967A1C" w:rsidRDefault="005F5774" w:rsidP="005F5774">
      <w:pPr>
        <w:ind w:firstLineChars="200" w:firstLine="640"/>
        <w:rPr>
          <w:rFonts w:ascii="仿宋_GB2312" w:eastAsia="仿宋_GB2312"/>
          <w:sz w:val="32"/>
          <w:szCs w:val="32"/>
        </w:rPr>
      </w:pPr>
    </w:p>
    <w:p w:rsidR="00967A1C" w:rsidRDefault="00967A1C" w:rsidP="00967A1C">
      <w:pPr>
        <w:spacing w:afterLines="100" w:after="312"/>
        <w:jc w:val="center"/>
        <w:rPr>
          <w:rFonts w:ascii="微软雅黑" w:eastAsia="微软雅黑" w:hAnsi="微软雅黑" w:hint="eastAsia"/>
          <w:sz w:val="52"/>
          <w:szCs w:val="52"/>
        </w:rPr>
      </w:pPr>
      <w:r w:rsidRPr="001F6415">
        <w:rPr>
          <w:rFonts w:ascii="微软雅黑" w:eastAsia="微软雅黑" w:hAnsi="微软雅黑" w:hint="eastAsia"/>
          <w:sz w:val="52"/>
          <w:szCs w:val="52"/>
        </w:rPr>
        <w:lastRenderedPageBreak/>
        <w:t>理论中心组学习笔记格式</w:t>
      </w:r>
    </w:p>
    <w:p w:rsidR="00967A1C" w:rsidRPr="00967A1C" w:rsidRDefault="00967A1C" w:rsidP="00967A1C">
      <w:pPr>
        <w:spacing w:afterLines="100" w:after="312"/>
        <w:jc w:val="center"/>
        <w:rPr>
          <w:rFonts w:ascii="仿宋_GB2312" w:eastAsia="仿宋_GB2312" w:hAnsi="微软雅黑" w:hint="eastAsia"/>
          <w:sz w:val="52"/>
          <w:szCs w:val="52"/>
        </w:rPr>
      </w:pPr>
      <w:r w:rsidRPr="00967A1C">
        <w:rPr>
          <w:rFonts w:ascii="仿宋_GB2312" w:eastAsia="仿宋_GB2312" w:hAnsi="微软雅黑" w:hint="eastAsia"/>
          <w:sz w:val="52"/>
          <w:szCs w:val="52"/>
        </w:rPr>
        <w:t>（</w:t>
      </w:r>
      <w:r>
        <w:rPr>
          <w:rFonts w:ascii="仿宋_GB2312" w:eastAsia="仿宋_GB2312" w:hAnsi="微软雅黑" w:hint="eastAsia"/>
          <w:sz w:val="52"/>
          <w:szCs w:val="52"/>
        </w:rPr>
        <w:t>范例</w:t>
      </w:r>
      <w:r w:rsidRPr="00967A1C">
        <w:rPr>
          <w:rFonts w:ascii="仿宋_GB2312" w:eastAsia="仿宋_GB2312" w:hAnsi="微软雅黑" w:hint="eastAsia"/>
          <w:sz w:val="52"/>
          <w:szCs w:val="52"/>
        </w:rPr>
        <w:t>）</w:t>
      </w:r>
    </w:p>
    <w:p w:rsidR="00967A1C" w:rsidRDefault="00967A1C" w:rsidP="00967A1C">
      <w:pPr>
        <w:rPr>
          <w:rFonts w:ascii="仿宋_GB2312" w:eastAsia="仿宋_GB2312" w:hint="eastAsia"/>
          <w:sz w:val="32"/>
          <w:szCs w:val="32"/>
        </w:rPr>
      </w:pPr>
      <w:r>
        <w:rPr>
          <w:rFonts w:ascii="仿宋_GB2312" w:eastAsia="仿宋_GB2312" w:hint="eastAsia"/>
          <w:sz w:val="32"/>
          <w:szCs w:val="32"/>
        </w:rPr>
        <w:t xml:space="preserve">学习时间： </w:t>
      </w:r>
      <w:r>
        <w:rPr>
          <w:rFonts w:ascii="仿宋_GB2312" w:eastAsia="仿宋_GB2312" w:hint="eastAsia"/>
          <w:sz w:val="32"/>
          <w:szCs w:val="32"/>
        </w:rPr>
        <w:t>2018</w:t>
      </w:r>
      <w:r w:rsidRPr="002A71E6">
        <w:rPr>
          <w:rFonts w:ascii="仿宋_GB2312" w:eastAsia="仿宋_GB2312" w:hint="eastAsia"/>
          <w:sz w:val="32"/>
          <w:szCs w:val="32"/>
        </w:rPr>
        <w:t>年</w:t>
      </w:r>
      <w:r>
        <w:rPr>
          <w:rFonts w:ascii="仿宋_GB2312" w:eastAsia="仿宋_GB2312" w:hint="eastAsia"/>
          <w:sz w:val="32"/>
          <w:szCs w:val="32"/>
        </w:rPr>
        <w:t>07</w:t>
      </w:r>
      <w:r w:rsidRPr="002A71E6">
        <w:rPr>
          <w:rFonts w:ascii="仿宋_GB2312" w:eastAsia="仿宋_GB2312" w:hint="eastAsia"/>
          <w:sz w:val="32"/>
          <w:szCs w:val="32"/>
        </w:rPr>
        <w:t>月</w:t>
      </w:r>
      <w:r>
        <w:rPr>
          <w:rFonts w:ascii="仿宋_GB2312" w:eastAsia="仿宋_GB2312" w:hint="eastAsia"/>
          <w:sz w:val="32"/>
          <w:szCs w:val="32"/>
        </w:rPr>
        <w:t>13</w:t>
      </w:r>
      <w:r w:rsidRPr="002A71E6">
        <w:rPr>
          <w:rFonts w:ascii="仿宋_GB2312" w:eastAsia="仿宋_GB2312" w:hint="eastAsia"/>
          <w:sz w:val="32"/>
          <w:szCs w:val="32"/>
        </w:rPr>
        <w:t>日</w:t>
      </w:r>
    </w:p>
    <w:p w:rsidR="00967A1C" w:rsidRDefault="00967A1C" w:rsidP="00967A1C">
      <w:pPr>
        <w:rPr>
          <w:rFonts w:ascii="仿宋_GB2312" w:eastAsia="仿宋_GB2312" w:hint="eastAsia"/>
          <w:sz w:val="32"/>
          <w:szCs w:val="32"/>
        </w:rPr>
      </w:pPr>
      <w:r w:rsidRPr="002A71E6">
        <w:rPr>
          <w:rFonts w:ascii="仿宋_GB2312" w:eastAsia="仿宋_GB2312" w:hint="eastAsia"/>
          <w:sz w:val="32"/>
          <w:szCs w:val="32"/>
        </w:rPr>
        <w:t>学习地点：</w:t>
      </w:r>
      <w:r>
        <w:rPr>
          <w:rFonts w:ascii="仿宋_GB2312" w:eastAsia="仿宋_GB2312" w:hint="eastAsia"/>
          <w:sz w:val="32"/>
          <w:szCs w:val="32"/>
        </w:rPr>
        <w:t xml:space="preserve"> 行政中心 </w:t>
      </w:r>
      <w:r>
        <w:rPr>
          <w:rFonts w:ascii="仿宋_GB2312" w:eastAsia="仿宋_GB2312" w:hint="eastAsia"/>
          <w:sz w:val="32"/>
          <w:szCs w:val="32"/>
        </w:rPr>
        <w:t>512</w:t>
      </w:r>
      <w:r w:rsidRPr="002A71E6">
        <w:rPr>
          <w:rFonts w:ascii="仿宋_GB2312" w:eastAsia="仿宋_GB2312" w:hint="eastAsia"/>
          <w:sz w:val="32"/>
          <w:szCs w:val="32"/>
        </w:rPr>
        <w:t>会议室</w:t>
      </w:r>
    </w:p>
    <w:p w:rsidR="00967A1C" w:rsidRDefault="00967A1C" w:rsidP="00967A1C">
      <w:pPr>
        <w:ind w:left="1600" w:hangingChars="500" w:hanging="1600"/>
        <w:rPr>
          <w:rFonts w:ascii="仿宋_GB2312" w:eastAsia="仿宋_GB2312" w:hint="eastAsia"/>
          <w:sz w:val="32"/>
          <w:szCs w:val="32"/>
        </w:rPr>
      </w:pPr>
      <w:r>
        <w:rPr>
          <w:rFonts w:ascii="仿宋_GB2312" w:eastAsia="仿宋_GB2312" w:hint="eastAsia"/>
          <w:sz w:val="32"/>
          <w:szCs w:val="32"/>
        </w:rPr>
        <w:t>学习方式：</w:t>
      </w:r>
      <w:r w:rsidR="00F00C85">
        <w:rPr>
          <w:rFonts w:ascii="仿宋_GB2312" w:eastAsia="仿宋_GB2312" w:hint="eastAsia"/>
          <w:sz w:val="32"/>
          <w:szCs w:val="32"/>
        </w:rPr>
        <w:t xml:space="preserve"> </w:t>
      </w:r>
      <w:r>
        <w:rPr>
          <w:rFonts w:ascii="仿宋_GB2312" w:eastAsia="仿宋_GB2312" w:hint="eastAsia"/>
          <w:sz w:val="32"/>
          <w:szCs w:val="32"/>
        </w:rPr>
        <w:t>机关分党委</w:t>
      </w:r>
      <w:r w:rsidRPr="002A71E6">
        <w:rPr>
          <w:rFonts w:ascii="仿宋_GB2312" w:eastAsia="仿宋_GB2312" w:hint="eastAsia"/>
          <w:sz w:val="32"/>
          <w:szCs w:val="32"/>
        </w:rPr>
        <w:t>理论中心组</w:t>
      </w:r>
    </w:p>
    <w:p w:rsidR="00967A1C" w:rsidRPr="00967A1C" w:rsidRDefault="00967A1C" w:rsidP="00967A1C">
      <w:pPr>
        <w:rPr>
          <w:rFonts w:ascii="仿宋_GB2312" w:eastAsia="仿宋_GB2312" w:hint="eastAsia"/>
          <w:sz w:val="30"/>
          <w:szCs w:val="30"/>
        </w:rPr>
      </w:pPr>
      <w:r w:rsidRPr="002A71E6">
        <w:rPr>
          <w:rFonts w:ascii="仿宋_GB2312" w:eastAsia="仿宋_GB2312" w:hint="eastAsia"/>
          <w:sz w:val="32"/>
          <w:szCs w:val="32"/>
        </w:rPr>
        <w:t>参加人：</w:t>
      </w:r>
      <w:r w:rsidRPr="00967A1C">
        <w:rPr>
          <w:rFonts w:ascii="仿宋_GB2312" w:eastAsia="仿宋_GB2312" w:hint="eastAsia"/>
          <w:sz w:val="30"/>
          <w:szCs w:val="30"/>
        </w:rPr>
        <w:t>许跃斌、徐先林、陈华、霍桂立、沈浩鹏、张玉波、李鑫</w:t>
      </w:r>
    </w:p>
    <w:p w:rsidR="00967A1C" w:rsidRDefault="00967A1C" w:rsidP="00967A1C">
      <w:pPr>
        <w:rPr>
          <w:rFonts w:ascii="仿宋_GB2312" w:eastAsia="仿宋_GB2312" w:hint="eastAsia"/>
          <w:sz w:val="32"/>
          <w:szCs w:val="32"/>
        </w:rPr>
      </w:pPr>
      <w:r>
        <w:rPr>
          <w:rFonts w:ascii="仿宋_GB2312" w:eastAsia="仿宋_GB2312" w:hint="eastAsia"/>
          <w:sz w:val="32"/>
          <w:szCs w:val="32"/>
        </w:rPr>
        <w:t>主持人：</w:t>
      </w:r>
      <w:r>
        <w:rPr>
          <w:rFonts w:ascii="仿宋_GB2312" w:eastAsia="仿宋_GB2312" w:hint="eastAsia"/>
          <w:sz w:val="32"/>
          <w:szCs w:val="32"/>
        </w:rPr>
        <w:t>许跃斌</w:t>
      </w:r>
      <w:r>
        <w:rPr>
          <w:rFonts w:ascii="仿宋_GB2312" w:eastAsia="仿宋_GB2312" w:hint="eastAsia"/>
          <w:sz w:val="32"/>
          <w:szCs w:val="32"/>
        </w:rPr>
        <w:t xml:space="preserve"> </w:t>
      </w:r>
    </w:p>
    <w:p w:rsidR="00967A1C" w:rsidRPr="00F12C48" w:rsidRDefault="00967A1C" w:rsidP="00F12C48">
      <w:pPr>
        <w:rPr>
          <w:rFonts w:ascii="华文仿宋" w:eastAsia="华文仿宋" w:hAnsi="华文仿宋" w:hint="eastAsia"/>
          <w:b/>
          <w:sz w:val="32"/>
          <w:szCs w:val="32"/>
        </w:rPr>
      </w:pPr>
      <w:r w:rsidRPr="00F12C48">
        <w:rPr>
          <w:rFonts w:ascii="华文仿宋" w:eastAsia="华文仿宋" w:hAnsi="华文仿宋" w:hint="eastAsia"/>
          <w:b/>
          <w:sz w:val="32"/>
          <w:szCs w:val="32"/>
        </w:rPr>
        <w:t>学习内容：</w:t>
      </w:r>
    </w:p>
    <w:p w:rsidR="00967A1C" w:rsidRPr="00DB6354" w:rsidRDefault="00967A1C" w:rsidP="00967A1C">
      <w:pPr>
        <w:ind w:firstLineChars="200" w:firstLine="640"/>
        <w:rPr>
          <w:rFonts w:ascii="华文仿宋" w:eastAsia="华文仿宋" w:hAnsi="华文仿宋"/>
          <w:sz w:val="32"/>
          <w:szCs w:val="32"/>
        </w:rPr>
      </w:pPr>
      <w:r w:rsidRPr="00DB6354">
        <w:rPr>
          <w:rFonts w:ascii="华文仿宋" w:eastAsia="华文仿宋" w:hAnsi="华文仿宋" w:hint="eastAsia"/>
          <w:sz w:val="32"/>
          <w:szCs w:val="32"/>
        </w:rPr>
        <w:t>（1）习近平在中国科学院第十九次院士大会、中国工程院第十四次院士大会上的讲话</w:t>
      </w:r>
    </w:p>
    <w:p w:rsidR="00967A1C" w:rsidRPr="00DB6354" w:rsidRDefault="00967A1C" w:rsidP="00967A1C">
      <w:pPr>
        <w:ind w:firstLineChars="200" w:firstLine="640"/>
        <w:rPr>
          <w:rFonts w:ascii="华文仿宋" w:eastAsia="华文仿宋" w:hAnsi="华文仿宋"/>
          <w:sz w:val="32"/>
          <w:szCs w:val="32"/>
        </w:rPr>
      </w:pPr>
      <w:r w:rsidRPr="00DB6354">
        <w:rPr>
          <w:rFonts w:ascii="华文仿宋" w:eastAsia="华文仿宋" w:hAnsi="华文仿宋" w:hint="eastAsia"/>
          <w:sz w:val="32"/>
          <w:szCs w:val="32"/>
        </w:rPr>
        <w:t>（2）习近平在主持中共中央政治局第六次集体学习上的讲话</w:t>
      </w:r>
    </w:p>
    <w:p w:rsidR="00967A1C" w:rsidRPr="00F267ED" w:rsidRDefault="00967A1C" w:rsidP="00967A1C">
      <w:pPr>
        <w:ind w:firstLineChars="200" w:firstLine="640"/>
        <w:rPr>
          <w:rFonts w:ascii="华文仿宋" w:eastAsia="华文仿宋" w:hAnsi="华文仿宋"/>
          <w:sz w:val="32"/>
          <w:szCs w:val="32"/>
        </w:rPr>
      </w:pPr>
      <w:r w:rsidRPr="00DB6354">
        <w:rPr>
          <w:rFonts w:ascii="华文仿宋" w:eastAsia="华文仿宋" w:hAnsi="华文仿宋" w:hint="eastAsia"/>
          <w:sz w:val="32"/>
          <w:szCs w:val="32"/>
        </w:rPr>
        <w:t>（3）</w:t>
      </w:r>
      <w:r w:rsidRPr="00F267ED">
        <w:rPr>
          <w:rFonts w:ascii="华文仿宋" w:eastAsia="华文仿宋" w:hAnsi="华文仿宋" w:hint="eastAsia"/>
          <w:sz w:val="32"/>
          <w:szCs w:val="32"/>
        </w:rPr>
        <w:t>习近平在全国组织工作会议上的讲话</w:t>
      </w:r>
    </w:p>
    <w:p w:rsidR="00967A1C" w:rsidRDefault="00967A1C" w:rsidP="00967A1C">
      <w:pPr>
        <w:ind w:firstLineChars="200" w:firstLine="640"/>
        <w:rPr>
          <w:rFonts w:ascii="华文仿宋" w:eastAsia="华文仿宋" w:hAnsi="华文仿宋"/>
          <w:sz w:val="32"/>
          <w:szCs w:val="32"/>
        </w:rPr>
      </w:pPr>
      <w:r w:rsidRPr="00DB6354">
        <w:rPr>
          <w:rFonts w:ascii="华文仿宋" w:eastAsia="华文仿宋" w:hAnsi="华文仿宋" w:hint="eastAsia"/>
          <w:sz w:val="32"/>
          <w:szCs w:val="32"/>
        </w:rPr>
        <w:t>（4）《中华人民共和国宪法修正案》</w:t>
      </w:r>
    </w:p>
    <w:p w:rsidR="00967A1C" w:rsidRDefault="00967A1C" w:rsidP="00967A1C">
      <w:pPr>
        <w:rPr>
          <w:rFonts w:ascii="仿宋_GB2312" w:eastAsia="仿宋_GB2312" w:hint="eastAsia"/>
          <w:sz w:val="32"/>
          <w:szCs w:val="32"/>
        </w:rPr>
      </w:pPr>
    </w:p>
    <w:p w:rsidR="00967A1C" w:rsidRPr="00F12C48" w:rsidRDefault="00967A1C" w:rsidP="00967A1C">
      <w:pPr>
        <w:rPr>
          <w:rFonts w:ascii="华文仿宋" w:eastAsia="华文仿宋" w:hAnsi="华文仿宋" w:hint="eastAsia"/>
          <w:b/>
          <w:sz w:val="32"/>
          <w:szCs w:val="32"/>
        </w:rPr>
      </w:pPr>
      <w:r w:rsidRPr="00F12C48">
        <w:rPr>
          <w:rFonts w:ascii="华文仿宋" w:eastAsia="华文仿宋" w:hAnsi="华文仿宋" w:hint="eastAsia"/>
          <w:b/>
          <w:sz w:val="32"/>
          <w:szCs w:val="32"/>
        </w:rPr>
        <w:t>学习笔记：（主要精神）</w:t>
      </w:r>
    </w:p>
    <w:p w:rsidR="00967A1C" w:rsidRPr="002677AD" w:rsidRDefault="002677AD" w:rsidP="002677AD">
      <w:pPr>
        <w:ind w:firstLineChars="200" w:firstLine="641"/>
        <w:rPr>
          <w:rFonts w:ascii="华文仿宋" w:eastAsia="华文仿宋" w:hAnsi="华文仿宋"/>
          <w:b/>
          <w:sz w:val="32"/>
          <w:szCs w:val="32"/>
        </w:rPr>
      </w:pPr>
      <w:r w:rsidRPr="002677AD">
        <w:rPr>
          <w:rFonts w:ascii="华文仿宋" w:eastAsia="华文仿宋" w:hAnsi="华文仿宋" w:hint="eastAsia"/>
          <w:b/>
          <w:sz w:val="32"/>
          <w:szCs w:val="32"/>
        </w:rPr>
        <w:t>一、</w:t>
      </w:r>
      <w:r w:rsidR="00967A1C" w:rsidRPr="002677AD">
        <w:rPr>
          <w:rFonts w:ascii="华文仿宋" w:eastAsia="华文仿宋" w:hAnsi="华文仿宋" w:hint="eastAsia"/>
          <w:b/>
          <w:sz w:val="32"/>
          <w:szCs w:val="32"/>
        </w:rPr>
        <w:t>习近平在</w:t>
      </w:r>
      <w:r w:rsidR="00967A1C" w:rsidRPr="002677AD">
        <w:rPr>
          <w:rFonts w:ascii="华文仿宋" w:eastAsia="华文仿宋" w:hAnsi="华文仿宋" w:hint="eastAsia"/>
          <w:b/>
          <w:sz w:val="32"/>
          <w:szCs w:val="32"/>
        </w:rPr>
        <w:t>两</w:t>
      </w:r>
      <w:r w:rsidR="00967A1C" w:rsidRPr="002677AD">
        <w:rPr>
          <w:rFonts w:ascii="华文仿宋" w:eastAsia="华文仿宋" w:hAnsi="华文仿宋" w:hint="eastAsia"/>
          <w:b/>
          <w:sz w:val="32"/>
          <w:szCs w:val="32"/>
        </w:rPr>
        <w:t>院院士大会上的讲话</w:t>
      </w:r>
    </w:p>
    <w:p w:rsidR="00484F37" w:rsidRDefault="00484F37" w:rsidP="00967A1C">
      <w:pPr>
        <w:ind w:firstLineChars="200" w:firstLine="640"/>
        <w:rPr>
          <w:rFonts w:ascii="华文仿宋" w:eastAsia="华文仿宋" w:hAnsi="华文仿宋" w:hint="eastAsia"/>
          <w:sz w:val="32"/>
          <w:szCs w:val="32"/>
        </w:rPr>
      </w:pPr>
      <w:r w:rsidRPr="00484F37">
        <w:rPr>
          <w:rFonts w:ascii="华文仿宋" w:eastAsia="华文仿宋" w:hAnsi="华文仿宋"/>
          <w:sz w:val="32"/>
          <w:szCs w:val="32"/>
        </w:rPr>
        <w:t>习近平总书记在两院院士大会上发表的重要</w:t>
      </w:r>
      <w:hyperlink r:id="rId7" w:tgtFrame="_blank" w:history="1">
        <w:r w:rsidRPr="00484F37">
          <w:rPr>
            <w:rFonts w:ascii="华文仿宋" w:eastAsia="华文仿宋" w:hAnsi="华文仿宋"/>
            <w:sz w:val="32"/>
            <w:szCs w:val="32"/>
          </w:rPr>
          <w:t>讲话</w:t>
        </w:r>
      </w:hyperlink>
      <w:r w:rsidRPr="00484F37">
        <w:rPr>
          <w:rFonts w:ascii="华文仿宋" w:eastAsia="华文仿宋" w:hAnsi="华文仿宋"/>
          <w:sz w:val="32"/>
          <w:szCs w:val="32"/>
        </w:rPr>
        <w:t>思想深刻、内涵丰富</w:t>
      </w:r>
      <w:r>
        <w:rPr>
          <w:rFonts w:ascii="华文仿宋" w:eastAsia="华文仿宋" w:hAnsi="华文仿宋" w:hint="eastAsia"/>
          <w:sz w:val="32"/>
          <w:szCs w:val="32"/>
        </w:rPr>
        <w:t>。</w:t>
      </w:r>
    </w:p>
    <w:p w:rsidR="00484F37" w:rsidRPr="002677AD" w:rsidRDefault="00484F37" w:rsidP="002677AD">
      <w:pPr>
        <w:ind w:firstLineChars="200" w:firstLine="641"/>
        <w:rPr>
          <w:rFonts w:ascii="华文仿宋" w:eastAsia="华文仿宋" w:hAnsi="华文仿宋" w:hint="eastAsia"/>
          <w:b/>
          <w:sz w:val="32"/>
          <w:szCs w:val="32"/>
        </w:rPr>
      </w:pPr>
      <w:r w:rsidRPr="002677AD">
        <w:rPr>
          <w:rFonts w:ascii="华文仿宋" w:eastAsia="华文仿宋" w:hAnsi="华文仿宋"/>
          <w:b/>
          <w:sz w:val="32"/>
          <w:szCs w:val="32"/>
        </w:rPr>
        <w:t>系统阐明“六个坚持”的科技发展方略</w:t>
      </w:r>
      <w:r w:rsidRPr="002677AD">
        <w:rPr>
          <w:rFonts w:ascii="华文仿宋" w:eastAsia="华文仿宋" w:hAnsi="华文仿宋" w:hint="eastAsia"/>
          <w:b/>
          <w:sz w:val="32"/>
          <w:szCs w:val="32"/>
        </w:rPr>
        <w:t>：</w:t>
      </w:r>
    </w:p>
    <w:p w:rsidR="00484F37" w:rsidRPr="00484F37" w:rsidRDefault="00484F37" w:rsidP="00484F37">
      <w:pPr>
        <w:ind w:firstLineChars="200" w:firstLine="640"/>
        <w:rPr>
          <w:rFonts w:ascii="华文仿宋" w:eastAsia="华文仿宋" w:hAnsi="华文仿宋"/>
          <w:sz w:val="32"/>
          <w:szCs w:val="32"/>
        </w:rPr>
      </w:pPr>
      <w:r w:rsidRPr="00484F37">
        <w:rPr>
          <w:rFonts w:ascii="华文仿宋" w:eastAsia="华文仿宋" w:hAnsi="华文仿宋" w:hint="eastAsia"/>
          <w:sz w:val="32"/>
          <w:szCs w:val="32"/>
        </w:rPr>
        <w:t>1.我们坚持党对科技事业的领导。</w:t>
      </w:r>
    </w:p>
    <w:p w:rsidR="00484F37" w:rsidRPr="00484F37" w:rsidRDefault="00484F37" w:rsidP="00484F37">
      <w:pPr>
        <w:ind w:firstLineChars="200" w:firstLine="640"/>
        <w:rPr>
          <w:rFonts w:ascii="华文仿宋" w:eastAsia="华文仿宋" w:hAnsi="华文仿宋"/>
          <w:sz w:val="32"/>
          <w:szCs w:val="32"/>
        </w:rPr>
      </w:pPr>
      <w:r w:rsidRPr="00484F37">
        <w:rPr>
          <w:rFonts w:ascii="华文仿宋" w:eastAsia="华文仿宋" w:hAnsi="华文仿宋" w:hint="eastAsia"/>
          <w:sz w:val="32"/>
          <w:szCs w:val="32"/>
        </w:rPr>
        <w:lastRenderedPageBreak/>
        <w:t>2.我们坚持建设世界科技强国的奋斗目标。</w:t>
      </w:r>
    </w:p>
    <w:p w:rsidR="00484F37" w:rsidRPr="00484F37" w:rsidRDefault="00484F37" w:rsidP="00484F37">
      <w:pPr>
        <w:ind w:firstLineChars="200" w:firstLine="640"/>
        <w:rPr>
          <w:rFonts w:ascii="华文仿宋" w:eastAsia="华文仿宋" w:hAnsi="华文仿宋"/>
          <w:sz w:val="32"/>
          <w:szCs w:val="32"/>
        </w:rPr>
      </w:pPr>
      <w:r w:rsidRPr="00484F37">
        <w:rPr>
          <w:rFonts w:ascii="华文仿宋" w:eastAsia="华文仿宋" w:hAnsi="华文仿宋" w:hint="eastAsia"/>
          <w:sz w:val="32"/>
          <w:szCs w:val="32"/>
        </w:rPr>
        <w:t>3.我们坚持走中国特色自主创新道路</w:t>
      </w:r>
      <w:r w:rsidRPr="00484F37">
        <w:rPr>
          <w:rFonts w:ascii="华文仿宋" w:eastAsia="华文仿宋" w:hAnsi="华文仿宋" w:hint="eastAsia"/>
          <w:b/>
          <w:bCs/>
          <w:sz w:val="32"/>
          <w:szCs w:val="32"/>
        </w:rPr>
        <w:t>。</w:t>
      </w:r>
    </w:p>
    <w:p w:rsidR="00484F37" w:rsidRPr="00484F37" w:rsidRDefault="00484F37" w:rsidP="00484F37">
      <w:pPr>
        <w:ind w:firstLineChars="200" w:firstLine="640"/>
        <w:rPr>
          <w:rFonts w:ascii="华文仿宋" w:eastAsia="华文仿宋" w:hAnsi="华文仿宋"/>
          <w:sz w:val="32"/>
          <w:szCs w:val="32"/>
        </w:rPr>
      </w:pPr>
      <w:r w:rsidRPr="00484F37">
        <w:rPr>
          <w:rFonts w:ascii="华文仿宋" w:eastAsia="华文仿宋" w:hAnsi="华文仿宋" w:hint="eastAsia"/>
          <w:sz w:val="32"/>
          <w:szCs w:val="32"/>
        </w:rPr>
        <w:t>4.我们坚持以深化改革激发创新活力。</w:t>
      </w:r>
    </w:p>
    <w:p w:rsidR="00484F37" w:rsidRPr="00484F37" w:rsidRDefault="00484F37" w:rsidP="00484F37">
      <w:pPr>
        <w:ind w:firstLineChars="200" w:firstLine="640"/>
        <w:rPr>
          <w:rFonts w:ascii="华文仿宋" w:eastAsia="华文仿宋" w:hAnsi="华文仿宋"/>
          <w:sz w:val="32"/>
          <w:szCs w:val="32"/>
        </w:rPr>
      </w:pPr>
      <w:r w:rsidRPr="00484F37">
        <w:rPr>
          <w:rFonts w:ascii="华文仿宋" w:eastAsia="华文仿宋" w:hAnsi="华文仿宋" w:hint="eastAsia"/>
          <w:sz w:val="32"/>
          <w:szCs w:val="32"/>
        </w:rPr>
        <w:t>5.我们坚持创新驱动实质是人才驱动</w:t>
      </w:r>
      <w:r w:rsidRPr="00484F37">
        <w:rPr>
          <w:rFonts w:ascii="华文仿宋" w:eastAsia="华文仿宋" w:hAnsi="华文仿宋" w:hint="eastAsia"/>
          <w:b/>
          <w:bCs/>
          <w:sz w:val="32"/>
          <w:szCs w:val="32"/>
        </w:rPr>
        <w:t>。</w:t>
      </w:r>
    </w:p>
    <w:p w:rsidR="00484F37" w:rsidRDefault="00484F37" w:rsidP="00484F37">
      <w:pPr>
        <w:ind w:firstLineChars="200" w:firstLine="640"/>
        <w:rPr>
          <w:rFonts w:ascii="华文仿宋" w:eastAsia="华文仿宋" w:hAnsi="华文仿宋" w:hint="eastAsia"/>
          <w:b/>
          <w:bCs/>
          <w:sz w:val="32"/>
          <w:szCs w:val="32"/>
        </w:rPr>
      </w:pPr>
      <w:r w:rsidRPr="00484F37">
        <w:rPr>
          <w:rFonts w:ascii="华文仿宋" w:eastAsia="华文仿宋" w:hAnsi="华文仿宋" w:hint="eastAsia"/>
          <w:sz w:val="32"/>
          <w:szCs w:val="32"/>
        </w:rPr>
        <w:t>6.我们坚持融入全球科技创新网络</w:t>
      </w:r>
      <w:r w:rsidRPr="00484F37">
        <w:rPr>
          <w:rFonts w:ascii="华文仿宋" w:eastAsia="华文仿宋" w:hAnsi="华文仿宋" w:hint="eastAsia"/>
          <w:b/>
          <w:bCs/>
          <w:sz w:val="32"/>
          <w:szCs w:val="32"/>
        </w:rPr>
        <w:t>。</w:t>
      </w:r>
    </w:p>
    <w:p w:rsidR="00484F37" w:rsidRPr="002677AD" w:rsidRDefault="00484F37" w:rsidP="002677AD">
      <w:pPr>
        <w:ind w:firstLineChars="200" w:firstLine="641"/>
        <w:rPr>
          <w:rFonts w:ascii="华文仿宋" w:eastAsia="华文仿宋" w:hAnsi="华文仿宋" w:hint="eastAsia"/>
          <w:b/>
          <w:sz w:val="32"/>
          <w:szCs w:val="32"/>
        </w:rPr>
      </w:pPr>
      <w:r w:rsidRPr="002677AD">
        <w:rPr>
          <w:rFonts w:ascii="华文仿宋" w:eastAsia="华文仿宋" w:hAnsi="华文仿宋"/>
          <w:b/>
          <w:sz w:val="32"/>
          <w:szCs w:val="32"/>
        </w:rPr>
        <w:t>全面</w:t>
      </w:r>
      <w:hyperlink r:id="rId8" w:tgtFrame="_blank" w:history="1">
        <w:r w:rsidRPr="002677AD">
          <w:rPr>
            <w:rFonts w:ascii="华文仿宋" w:eastAsia="华文仿宋" w:hAnsi="华文仿宋"/>
            <w:b/>
            <w:sz w:val="32"/>
            <w:szCs w:val="32"/>
          </w:rPr>
          <w:t>总结</w:t>
        </w:r>
      </w:hyperlink>
      <w:r w:rsidRPr="002677AD">
        <w:rPr>
          <w:rFonts w:ascii="华文仿宋" w:eastAsia="华文仿宋" w:hAnsi="华文仿宋"/>
          <w:b/>
          <w:sz w:val="32"/>
          <w:szCs w:val="32"/>
        </w:rPr>
        <w:t>“五个着力”的历史性成就</w:t>
      </w:r>
      <w:r w:rsidRPr="002677AD">
        <w:rPr>
          <w:rFonts w:ascii="华文仿宋" w:eastAsia="华文仿宋" w:hAnsi="华文仿宋" w:hint="eastAsia"/>
          <w:b/>
          <w:sz w:val="32"/>
          <w:szCs w:val="32"/>
        </w:rPr>
        <w:t>：</w:t>
      </w:r>
    </w:p>
    <w:p w:rsidR="00484F37" w:rsidRPr="00484F37" w:rsidRDefault="00484F37" w:rsidP="00484F37">
      <w:pPr>
        <w:ind w:firstLineChars="200" w:firstLine="640"/>
        <w:rPr>
          <w:rFonts w:ascii="华文仿宋" w:eastAsia="华文仿宋" w:hAnsi="华文仿宋" w:hint="eastAsia"/>
          <w:sz w:val="32"/>
          <w:szCs w:val="32"/>
        </w:rPr>
      </w:pPr>
      <w:r w:rsidRPr="00484F37">
        <w:rPr>
          <w:rFonts w:ascii="华文仿宋" w:eastAsia="华文仿宋" w:hAnsi="华文仿宋" w:hint="eastAsia"/>
          <w:sz w:val="32"/>
          <w:szCs w:val="32"/>
        </w:rPr>
        <w:t>1.我们着力推进基础研究和应用基础研究。</w:t>
      </w:r>
    </w:p>
    <w:p w:rsidR="00484F37" w:rsidRPr="00484F37" w:rsidRDefault="00484F37" w:rsidP="00484F37">
      <w:pPr>
        <w:ind w:firstLineChars="200" w:firstLine="640"/>
        <w:rPr>
          <w:rFonts w:ascii="华文仿宋" w:eastAsia="华文仿宋" w:hAnsi="华文仿宋" w:hint="eastAsia"/>
          <w:sz w:val="32"/>
          <w:szCs w:val="32"/>
        </w:rPr>
      </w:pPr>
      <w:r w:rsidRPr="00484F37">
        <w:rPr>
          <w:rFonts w:ascii="华文仿宋" w:eastAsia="华文仿宋" w:hAnsi="华文仿宋" w:hint="eastAsia"/>
          <w:sz w:val="32"/>
          <w:szCs w:val="32"/>
        </w:rPr>
        <w:t>2.我们着力推进面向国家重大需求的战略高技术研究。</w:t>
      </w:r>
    </w:p>
    <w:p w:rsidR="00484F37" w:rsidRPr="00484F37" w:rsidRDefault="00484F37" w:rsidP="00484F37">
      <w:pPr>
        <w:ind w:firstLineChars="200" w:firstLine="640"/>
        <w:rPr>
          <w:rFonts w:ascii="华文仿宋" w:eastAsia="华文仿宋" w:hAnsi="华文仿宋"/>
          <w:sz w:val="32"/>
          <w:szCs w:val="32"/>
        </w:rPr>
      </w:pPr>
      <w:r w:rsidRPr="00484F37">
        <w:rPr>
          <w:rFonts w:ascii="华文仿宋" w:eastAsia="华文仿宋" w:hAnsi="华文仿宋" w:hint="eastAsia"/>
          <w:sz w:val="32"/>
          <w:szCs w:val="32"/>
        </w:rPr>
        <w:t>3.我们着力引领产业向中高端迈进。</w:t>
      </w:r>
    </w:p>
    <w:p w:rsidR="00484F37" w:rsidRPr="00484F37" w:rsidRDefault="00484F37" w:rsidP="00484F37">
      <w:pPr>
        <w:ind w:firstLineChars="200" w:firstLine="640"/>
        <w:rPr>
          <w:rFonts w:ascii="华文仿宋" w:eastAsia="华文仿宋" w:hAnsi="华文仿宋"/>
          <w:sz w:val="32"/>
          <w:szCs w:val="32"/>
        </w:rPr>
      </w:pPr>
      <w:r w:rsidRPr="00484F37">
        <w:rPr>
          <w:rFonts w:ascii="华文仿宋" w:eastAsia="华文仿宋" w:hAnsi="华文仿宋" w:hint="eastAsia"/>
          <w:sz w:val="32"/>
          <w:szCs w:val="32"/>
        </w:rPr>
        <w:t>4.我们着力完善国家创新体系。</w:t>
      </w:r>
    </w:p>
    <w:p w:rsidR="00484F37" w:rsidRPr="00484F37" w:rsidRDefault="00484F37" w:rsidP="00484F37">
      <w:pPr>
        <w:ind w:firstLineChars="200" w:firstLine="640"/>
        <w:rPr>
          <w:rFonts w:ascii="华文仿宋" w:eastAsia="华文仿宋" w:hAnsi="华文仿宋"/>
          <w:sz w:val="32"/>
          <w:szCs w:val="32"/>
        </w:rPr>
      </w:pPr>
      <w:r w:rsidRPr="00484F37">
        <w:rPr>
          <w:rFonts w:ascii="华文仿宋" w:eastAsia="华文仿宋" w:hAnsi="华文仿宋" w:hint="eastAsia"/>
          <w:sz w:val="32"/>
          <w:szCs w:val="32"/>
        </w:rPr>
        <w:t>5.我们着力推动经济建设和国防建设融合发展。</w:t>
      </w:r>
    </w:p>
    <w:p w:rsidR="00484F37" w:rsidRPr="002677AD" w:rsidRDefault="00484F37" w:rsidP="002677AD">
      <w:pPr>
        <w:ind w:firstLineChars="200" w:firstLine="641"/>
        <w:rPr>
          <w:rFonts w:ascii="华文仿宋" w:eastAsia="华文仿宋" w:hAnsi="华文仿宋" w:hint="eastAsia"/>
          <w:b/>
          <w:sz w:val="32"/>
          <w:szCs w:val="32"/>
        </w:rPr>
      </w:pPr>
      <w:r w:rsidRPr="002677AD">
        <w:rPr>
          <w:rFonts w:ascii="华文仿宋" w:eastAsia="华文仿宋" w:hAnsi="华文仿宋"/>
          <w:b/>
          <w:sz w:val="32"/>
          <w:szCs w:val="32"/>
        </w:rPr>
        <w:t>明确未来科技创新五大重点任务</w:t>
      </w:r>
      <w:r w:rsidRPr="002677AD">
        <w:rPr>
          <w:rFonts w:ascii="华文仿宋" w:eastAsia="华文仿宋" w:hAnsi="华文仿宋" w:hint="eastAsia"/>
          <w:b/>
          <w:sz w:val="32"/>
          <w:szCs w:val="32"/>
        </w:rPr>
        <w:t>：</w:t>
      </w:r>
    </w:p>
    <w:p w:rsidR="002677AD" w:rsidRPr="002677AD" w:rsidRDefault="002677AD" w:rsidP="002677AD">
      <w:pPr>
        <w:ind w:firstLineChars="200" w:firstLine="640"/>
        <w:rPr>
          <w:rFonts w:ascii="华文仿宋" w:eastAsia="华文仿宋" w:hAnsi="华文仿宋"/>
          <w:sz w:val="32"/>
          <w:szCs w:val="32"/>
        </w:rPr>
      </w:pPr>
      <w:r w:rsidRPr="002677AD">
        <w:rPr>
          <w:rFonts w:ascii="华文仿宋" w:eastAsia="华文仿宋" w:hAnsi="华文仿宋" w:hint="eastAsia"/>
          <w:sz w:val="32"/>
          <w:szCs w:val="32"/>
        </w:rPr>
        <w:t>第一，充分认识创新是第一动力，提供高质量科技供给，着力支撑现代化经济体系建设。</w:t>
      </w:r>
    </w:p>
    <w:p w:rsidR="002677AD" w:rsidRPr="002677AD" w:rsidRDefault="002677AD" w:rsidP="002677AD">
      <w:pPr>
        <w:ind w:firstLineChars="200" w:firstLine="640"/>
        <w:rPr>
          <w:rFonts w:ascii="华文仿宋" w:eastAsia="华文仿宋" w:hAnsi="华文仿宋"/>
          <w:sz w:val="32"/>
          <w:szCs w:val="32"/>
        </w:rPr>
      </w:pPr>
      <w:r w:rsidRPr="002677AD">
        <w:rPr>
          <w:rFonts w:ascii="华文仿宋" w:eastAsia="华文仿宋" w:hAnsi="华文仿宋" w:hint="eastAsia"/>
          <w:sz w:val="32"/>
          <w:szCs w:val="32"/>
        </w:rPr>
        <w:t>第二，矢志不移自主创新，坚定创新信心，着力增强自主创新能力。</w:t>
      </w:r>
    </w:p>
    <w:p w:rsidR="002677AD" w:rsidRPr="002677AD" w:rsidRDefault="002677AD" w:rsidP="002677AD">
      <w:pPr>
        <w:ind w:firstLineChars="200" w:firstLine="640"/>
        <w:rPr>
          <w:rFonts w:ascii="华文仿宋" w:eastAsia="华文仿宋" w:hAnsi="华文仿宋"/>
          <w:sz w:val="32"/>
          <w:szCs w:val="32"/>
        </w:rPr>
      </w:pPr>
      <w:r w:rsidRPr="002677AD">
        <w:rPr>
          <w:rFonts w:ascii="华文仿宋" w:eastAsia="华文仿宋" w:hAnsi="华文仿宋" w:hint="eastAsia"/>
          <w:sz w:val="32"/>
          <w:szCs w:val="32"/>
        </w:rPr>
        <w:t>第三，全面深化科技体制改革，提升创新体系效能，着力激发创新活力。</w:t>
      </w:r>
    </w:p>
    <w:p w:rsidR="002677AD" w:rsidRPr="002677AD" w:rsidRDefault="002677AD" w:rsidP="002677AD">
      <w:pPr>
        <w:ind w:firstLineChars="200" w:firstLine="640"/>
        <w:rPr>
          <w:rFonts w:ascii="华文仿宋" w:eastAsia="华文仿宋" w:hAnsi="华文仿宋"/>
          <w:sz w:val="32"/>
          <w:szCs w:val="32"/>
        </w:rPr>
      </w:pPr>
      <w:r w:rsidRPr="002677AD">
        <w:rPr>
          <w:rFonts w:ascii="华文仿宋" w:eastAsia="华文仿宋" w:hAnsi="华文仿宋" w:hint="eastAsia"/>
          <w:sz w:val="32"/>
          <w:szCs w:val="32"/>
        </w:rPr>
        <w:t>第四，深度参与全球科技治理，贡献中国智慧，着力推动构建人类命运共同体。</w:t>
      </w:r>
    </w:p>
    <w:p w:rsidR="002677AD" w:rsidRPr="002677AD" w:rsidRDefault="002677AD" w:rsidP="002677AD">
      <w:pPr>
        <w:ind w:firstLineChars="200" w:firstLine="640"/>
        <w:rPr>
          <w:rFonts w:ascii="华文仿宋" w:eastAsia="华文仿宋" w:hAnsi="华文仿宋" w:hint="eastAsia"/>
          <w:sz w:val="32"/>
          <w:szCs w:val="32"/>
        </w:rPr>
      </w:pPr>
      <w:r w:rsidRPr="002677AD">
        <w:rPr>
          <w:rFonts w:ascii="华文仿宋" w:eastAsia="华文仿宋" w:hAnsi="华文仿宋" w:hint="eastAsia"/>
          <w:sz w:val="32"/>
          <w:szCs w:val="32"/>
        </w:rPr>
        <w:t>第五，牢固确立人才引领发展的战略地位，全面聚集人才，着力夯实创新发展人才基础。</w:t>
      </w:r>
    </w:p>
    <w:p w:rsidR="00E66A82" w:rsidRPr="00E66A82" w:rsidRDefault="00E66A82" w:rsidP="00E66A82">
      <w:pPr>
        <w:ind w:firstLineChars="200" w:firstLine="641"/>
        <w:rPr>
          <w:rFonts w:ascii="华文仿宋" w:eastAsia="华文仿宋" w:hAnsi="华文仿宋" w:hint="eastAsia"/>
          <w:b/>
          <w:sz w:val="32"/>
          <w:szCs w:val="32"/>
        </w:rPr>
      </w:pPr>
      <w:r w:rsidRPr="00E66A82">
        <w:rPr>
          <w:rFonts w:ascii="华文仿宋" w:eastAsia="华文仿宋" w:hAnsi="华文仿宋" w:hint="eastAsia"/>
          <w:b/>
          <w:sz w:val="32"/>
          <w:szCs w:val="32"/>
        </w:rPr>
        <w:lastRenderedPageBreak/>
        <w:t>二、</w:t>
      </w:r>
      <w:r w:rsidRPr="00E66A82">
        <w:rPr>
          <w:rFonts w:ascii="华文仿宋" w:eastAsia="华文仿宋" w:hAnsi="华文仿宋" w:hint="eastAsia"/>
          <w:b/>
          <w:sz w:val="32"/>
          <w:szCs w:val="32"/>
        </w:rPr>
        <w:t>习近平在主持中共中央政治局第六次集体学习上的讲话</w:t>
      </w:r>
    </w:p>
    <w:p w:rsidR="00E66A82" w:rsidRPr="00DB6354" w:rsidRDefault="00F12C48" w:rsidP="00F12C48">
      <w:pPr>
        <w:ind w:firstLineChars="200" w:firstLine="640"/>
        <w:rPr>
          <w:rFonts w:ascii="华文仿宋" w:eastAsia="华文仿宋" w:hAnsi="华文仿宋"/>
          <w:sz w:val="32"/>
          <w:szCs w:val="32"/>
        </w:rPr>
      </w:pPr>
      <w:r w:rsidRPr="00F12C48">
        <w:rPr>
          <w:rFonts w:ascii="华文仿宋" w:eastAsia="华文仿宋" w:hAnsi="华文仿宋" w:hint="eastAsia"/>
          <w:sz w:val="32"/>
          <w:szCs w:val="32"/>
        </w:rPr>
        <w:t>中共中央政治局6月29日下午就加强党的政治建设举行第六次集体学习</w:t>
      </w:r>
      <w:r w:rsidRPr="00F12C48">
        <w:rPr>
          <w:rFonts w:ascii="华文仿宋" w:eastAsia="华文仿宋" w:hAnsi="华文仿宋" w:hint="eastAsia"/>
          <w:sz w:val="32"/>
          <w:szCs w:val="32"/>
        </w:rPr>
        <w:t>。</w:t>
      </w:r>
    </w:p>
    <w:p w:rsidR="00F12C48" w:rsidRPr="00F12C48" w:rsidRDefault="00F12C48" w:rsidP="00F12C48">
      <w:pPr>
        <w:ind w:firstLineChars="200" w:firstLine="640"/>
        <w:rPr>
          <w:rFonts w:ascii="华文仿宋" w:eastAsia="华文仿宋" w:hAnsi="华文仿宋" w:hint="eastAsia"/>
          <w:sz w:val="32"/>
          <w:szCs w:val="32"/>
        </w:rPr>
      </w:pPr>
      <w:r w:rsidRPr="00F12C48">
        <w:rPr>
          <w:rFonts w:ascii="华文仿宋" w:eastAsia="华文仿宋" w:hAnsi="华文仿宋" w:hint="eastAsia"/>
          <w:sz w:val="32"/>
          <w:szCs w:val="32"/>
        </w:rPr>
        <w:t>习近平在主持学习时发表了讲话。</w:t>
      </w:r>
    </w:p>
    <w:p w:rsidR="00F12C48" w:rsidRPr="00F12C48" w:rsidRDefault="00F12C48" w:rsidP="00F12C48">
      <w:pPr>
        <w:ind w:firstLineChars="200" w:firstLine="640"/>
        <w:rPr>
          <w:rFonts w:ascii="华文仿宋" w:eastAsia="华文仿宋" w:hAnsi="华文仿宋" w:hint="eastAsia"/>
          <w:sz w:val="32"/>
          <w:szCs w:val="32"/>
        </w:rPr>
      </w:pPr>
      <w:r w:rsidRPr="00F12C48">
        <w:rPr>
          <w:rFonts w:ascii="华文仿宋" w:eastAsia="华文仿宋" w:hAnsi="华文仿宋" w:hint="eastAsia"/>
          <w:sz w:val="32"/>
          <w:szCs w:val="32"/>
        </w:rPr>
        <w:t>习近平强调，党的政治建设是党的根本性建设，要把党的政治建设摆在首位，以党的政治建设为统领。</w:t>
      </w:r>
    </w:p>
    <w:p w:rsidR="00F12C48" w:rsidRPr="00F12C48" w:rsidRDefault="00F12C48" w:rsidP="00F12C48">
      <w:pPr>
        <w:ind w:firstLineChars="200" w:firstLine="640"/>
        <w:rPr>
          <w:rFonts w:ascii="华文仿宋" w:eastAsia="华文仿宋" w:hAnsi="华文仿宋" w:hint="eastAsia"/>
          <w:sz w:val="32"/>
          <w:szCs w:val="32"/>
        </w:rPr>
      </w:pPr>
      <w:r w:rsidRPr="00F12C48">
        <w:rPr>
          <w:rFonts w:ascii="华文仿宋" w:eastAsia="华文仿宋" w:hAnsi="华文仿宋" w:hint="eastAsia"/>
          <w:sz w:val="32"/>
          <w:szCs w:val="32"/>
        </w:rPr>
        <w:t>习近平强调，政治方向是党生存发展第一位的问题，事关党的前途命运和事业兴衰成败。我们所要坚守的政治方向，就是共产主义远大理想和中国特色社会主义共同理想、“两个一百年”奋斗目标，就是党的基本理论、基本路线、基本方略。</w:t>
      </w:r>
    </w:p>
    <w:p w:rsidR="00F12C48" w:rsidRPr="00F12C48" w:rsidRDefault="00F12C48" w:rsidP="00F12C48">
      <w:pPr>
        <w:ind w:firstLineChars="200" w:firstLine="640"/>
        <w:rPr>
          <w:rFonts w:ascii="华文仿宋" w:eastAsia="华文仿宋" w:hAnsi="华文仿宋"/>
          <w:sz w:val="32"/>
          <w:szCs w:val="32"/>
        </w:rPr>
      </w:pPr>
      <w:r w:rsidRPr="00F12C48">
        <w:rPr>
          <w:rFonts w:ascii="华文仿宋" w:eastAsia="华文仿宋" w:hAnsi="华文仿宋" w:hint="eastAsia"/>
          <w:sz w:val="32"/>
          <w:szCs w:val="32"/>
        </w:rPr>
        <w:t>习近平指出，中国特色社会主义</w:t>
      </w:r>
      <w:proofErr w:type="gramStart"/>
      <w:r w:rsidRPr="00F12C48">
        <w:rPr>
          <w:rFonts w:ascii="华文仿宋" w:eastAsia="华文仿宋" w:hAnsi="华文仿宋" w:hint="eastAsia"/>
          <w:sz w:val="32"/>
          <w:szCs w:val="32"/>
        </w:rPr>
        <w:t>最</w:t>
      </w:r>
      <w:proofErr w:type="gramEnd"/>
      <w:r w:rsidRPr="00F12C48">
        <w:rPr>
          <w:rFonts w:ascii="华文仿宋" w:eastAsia="华文仿宋" w:hAnsi="华文仿宋" w:hint="eastAsia"/>
          <w:sz w:val="32"/>
          <w:szCs w:val="32"/>
        </w:rPr>
        <w:t>本质的特征是中国共产党领导，中国特色社会主义制度的最大优势是中国共产党领导，党是最高政治领导力量。</w:t>
      </w:r>
    </w:p>
    <w:p w:rsidR="00F12C48" w:rsidRPr="00F12C48" w:rsidRDefault="00F12C48" w:rsidP="00F12C48">
      <w:pPr>
        <w:ind w:firstLineChars="200" w:firstLine="640"/>
        <w:rPr>
          <w:rFonts w:ascii="华文仿宋" w:eastAsia="华文仿宋" w:hAnsi="华文仿宋"/>
          <w:sz w:val="32"/>
          <w:szCs w:val="32"/>
        </w:rPr>
      </w:pPr>
      <w:r w:rsidRPr="00F12C48">
        <w:rPr>
          <w:rFonts w:ascii="华文仿宋" w:eastAsia="华文仿宋" w:hAnsi="华文仿宋" w:hint="eastAsia"/>
          <w:sz w:val="32"/>
          <w:szCs w:val="32"/>
        </w:rPr>
        <w:t>习近平强调，我们党在内忧外患中诞生，在磨难挫折中成长，在战胜风险挑战中壮大，始终有着强烈的忧患意识、风险意识。</w:t>
      </w:r>
    </w:p>
    <w:p w:rsidR="00F12C48" w:rsidRPr="00F12C48" w:rsidRDefault="00F12C48" w:rsidP="00F12C48">
      <w:pPr>
        <w:ind w:firstLineChars="200" w:firstLine="640"/>
        <w:rPr>
          <w:rFonts w:ascii="华文仿宋" w:eastAsia="华文仿宋" w:hAnsi="华文仿宋"/>
          <w:sz w:val="32"/>
          <w:szCs w:val="32"/>
        </w:rPr>
      </w:pPr>
      <w:r w:rsidRPr="00F12C48">
        <w:rPr>
          <w:rFonts w:ascii="华文仿宋" w:eastAsia="华文仿宋" w:hAnsi="华文仿宋" w:hint="eastAsia"/>
          <w:sz w:val="32"/>
          <w:szCs w:val="32"/>
        </w:rPr>
        <w:t>习近平指出，加强党的政治建设，必须以永远在路上的坚定和执着，坚决把反腐败斗争进行到底，使我们党永不变质、永不变色。</w:t>
      </w:r>
    </w:p>
    <w:p w:rsidR="00F12C48" w:rsidRPr="00F12C48" w:rsidRDefault="00F12C48" w:rsidP="00F12C48">
      <w:pPr>
        <w:ind w:firstLineChars="200" w:firstLine="640"/>
        <w:rPr>
          <w:rFonts w:ascii="华文仿宋" w:eastAsia="华文仿宋" w:hAnsi="华文仿宋"/>
          <w:sz w:val="32"/>
          <w:szCs w:val="32"/>
        </w:rPr>
      </w:pPr>
      <w:r w:rsidRPr="00F12C48">
        <w:rPr>
          <w:rFonts w:ascii="华文仿宋" w:eastAsia="华文仿宋" w:hAnsi="华文仿宋" w:hint="eastAsia"/>
          <w:sz w:val="32"/>
          <w:szCs w:val="32"/>
        </w:rPr>
        <w:t>习近平强调，党的政治建设落实到干部队伍建设上就要不断提高各级领导干部特别是高级干部把握方向、把握大势、把握全局的能力，辨别政治是非、保持政治定力、驾驭政治局面、防范政治风险的能力，善于从政治上分析问题、解决问题。</w:t>
      </w:r>
    </w:p>
    <w:p w:rsidR="00E66A82" w:rsidRPr="00E66A82" w:rsidRDefault="00E66A82" w:rsidP="00E66A82">
      <w:pPr>
        <w:ind w:firstLineChars="200" w:firstLine="641"/>
        <w:rPr>
          <w:rFonts w:ascii="华文仿宋" w:eastAsia="华文仿宋" w:hAnsi="华文仿宋" w:hint="eastAsia"/>
          <w:b/>
          <w:sz w:val="32"/>
          <w:szCs w:val="32"/>
        </w:rPr>
      </w:pPr>
      <w:r w:rsidRPr="00E66A82">
        <w:rPr>
          <w:rFonts w:ascii="华文仿宋" w:eastAsia="华文仿宋" w:hAnsi="华文仿宋" w:hint="eastAsia"/>
          <w:b/>
          <w:sz w:val="32"/>
          <w:szCs w:val="32"/>
        </w:rPr>
        <w:lastRenderedPageBreak/>
        <w:t>三、</w:t>
      </w:r>
      <w:r w:rsidRPr="00E66A82">
        <w:rPr>
          <w:rFonts w:ascii="华文仿宋" w:eastAsia="华文仿宋" w:hAnsi="华文仿宋" w:hint="eastAsia"/>
          <w:b/>
          <w:sz w:val="32"/>
          <w:szCs w:val="32"/>
        </w:rPr>
        <w:t>习近平在全国组织工作会议上的讲话</w:t>
      </w:r>
    </w:p>
    <w:p w:rsidR="00F00C85" w:rsidRPr="00F00C85"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全国组织工作会议3日至4日在北京召开。习近平总书记出席会议并发表重要讲话。</w:t>
      </w:r>
    </w:p>
    <w:p w:rsidR="00F00C85" w:rsidRPr="00F00C85"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习近平强调，组织路线对坚持党的领导、加强党的建设、做好党的组织工作具有十分重要的意义。</w:t>
      </w:r>
    </w:p>
    <w:p w:rsidR="00F00C85" w:rsidRPr="00F00C85"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rsidR="00F00C85" w:rsidRPr="00F00C85"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习近平强调，要把新时代坚持和发展中国特色社会主义这场伟大社会革命进行好，我们党必须勇于进行自我革命，把党建设得更加坚强有力。</w:t>
      </w:r>
    </w:p>
    <w:p w:rsidR="00F00C85" w:rsidRPr="00F00C85"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习近平强调，党的力量来自组织。党的全面领导、党的全部工作要靠党的坚强组织体系去实现。党中央是大脑和中枢，党中央必须有定于一尊、一锤定音的权威。党的地方组织的根本任务是确保党中央决策部署贯彻落实，有令即行、有禁即止。</w:t>
      </w:r>
    </w:p>
    <w:p w:rsidR="00F00C85" w:rsidRPr="00F00C85"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习近平指出，加强党的基层组织建设，关键是从严抓好落实。要以提升组织力为重点，突出政治功能，健全基层组织，优化组织设置，理顺隶属关系，创新活动方式，扩大基层党的组织覆盖和工作覆盖。要加强各领域党建工作，推动基层党组织全面进步、全面过硬。</w:t>
      </w:r>
    </w:p>
    <w:p w:rsidR="00F00C85" w:rsidRPr="00F00C85"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lastRenderedPageBreak/>
        <w:t>要加强支部标准化、规范化建设。基层党组织要在贯彻落实中发挥领导作用，强化政治引领，发挥党的群众工作优势和党员先锋模范作用，引领基层各类组织自觉贯彻党的主张，确保基层治理正确方向。</w:t>
      </w:r>
    </w:p>
    <w:p w:rsidR="00F00C85" w:rsidRPr="00F00C85"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习近平指出，贯彻新时代党的组织路线，建设忠诚干净担当的高素质干部队伍是关键，重点是要做好干部培育、选拔、管理、使用工作。</w:t>
      </w:r>
    </w:p>
    <w:p w:rsidR="00F00C85" w:rsidRPr="00F00C85"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坚持好干部标准，把政治标准放在第一位，坚持五湖四海、任人唯贤，广开进贤之路，坚持事业为上，以事择人、</w:t>
      </w:r>
      <w:proofErr w:type="gramStart"/>
      <w:r w:rsidRPr="00F00C85">
        <w:rPr>
          <w:rFonts w:ascii="仿宋_GB2312" w:eastAsia="仿宋_GB2312" w:hint="eastAsia"/>
          <w:sz w:val="32"/>
          <w:szCs w:val="32"/>
        </w:rPr>
        <w:t>人岗相适</w:t>
      </w:r>
      <w:proofErr w:type="gramEnd"/>
      <w:r w:rsidRPr="00F00C85">
        <w:rPr>
          <w:rFonts w:ascii="仿宋_GB2312" w:eastAsia="仿宋_GB2312" w:hint="eastAsia"/>
          <w:sz w:val="32"/>
          <w:szCs w:val="32"/>
        </w:rPr>
        <w:t>。</w:t>
      </w:r>
    </w:p>
    <w:p w:rsidR="00F00C85" w:rsidRPr="00F00C85"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加强全方位管理，加强党内监督，管好关键人、管到关键处、管住关键事、管在关键时，特别是要把一把手管住管好。</w:t>
      </w:r>
    </w:p>
    <w:p w:rsidR="00F00C85" w:rsidRPr="00F00C85"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要深化人才发展体制机制改革，最大限度把广大人才的报国情怀、奋斗精神、创造活力激发出来。</w:t>
      </w:r>
    </w:p>
    <w:p w:rsidR="00F00C85" w:rsidRPr="00F00C85"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习近平指出，实现中华民族伟大复兴，坚持和发展中国特色社会主义，关键在党，关键在人，归根到底在培养造就一代又一代可靠接班人。</w:t>
      </w:r>
    </w:p>
    <w:p w:rsidR="00F00C85" w:rsidRPr="00F00C85"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要建设一支忠实贯彻新时代中国特色社会主义思想、符合新时期好干部标准、忠诚干净担当、数量充足、充满活力的高素质专业化年轻干部队伍。</w:t>
      </w:r>
    </w:p>
    <w:p w:rsidR="00F00C85" w:rsidRDefault="00F00C85" w:rsidP="00E66A82">
      <w:pPr>
        <w:ind w:firstLineChars="200" w:firstLine="641"/>
        <w:rPr>
          <w:rFonts w:ascii="华文仿宋" w:eastAsia="华文仿宋" w:hAnsi="华文仿宋" w:hint="eastAsia"/>
          <w:b/>
          <w:sz w:val="32"/>
          <w:szCs w:val="32"/>
        </w:rPr>
      </w:pPr>
    </w:p>
    <w:p w:rsidR="00F00C85" w:rsidRDefault="00F00C85" w:rsidP="00E66A82">
      <w:pPr>
        <w:ind w:firstLineChars="200" w:firstLine="641"/>
        <w:rPr>
          <w:rFonts w:ascii="华文仿宋" w:eastAsia="华文仿宋" w:hAnsi="华文仿宋" w:hint="eastAsia"/>
          <w:b/>
          <w:sz w:val="32"/>
          <w:szCs w:val="32"/>
        </w:rPr>
      </w:pPr>
    </w:p>
    <w:p w:rsidR="00F00C85" w:rsidRDefault="00F00C85" w:rsidP="00E66A82">
      <w:pPr>
        <w:ind w:firstLineChars="200" w:firstLine="641"/>
        <w:rPr>
          <w:rFonts w:ascii="华文仿宋" w:eastAsia="华文仿宋" w:hAnsi="华文仿宋" w:hint="eastAsia"/>
          <w:b/>
          <w:sz w:val="32"/>
          <w:szCs w:val="32"/>
        </w:rPr>
      </w:pPr>
    </w:p>
    <w:p w:rsidR="00E66A82" w:rsidRPr="00E66A82" w:rsidRDefault="00E66A82" w:rsidP="00E66A82">
      <w:pPr>
        <w:ind w:firstLineChars="200" w:firstLine="641"/>
        <w:rPr>
          <w:rFonts w:ascii="华文仿宋" w:eastAsia="华文仿宋" w:hAnsi="华文仿宋"/>
          <w:b/>
          <w:sz w:val="32"/>
          <w:szCs w:val="32"/>
        </w:rPr>
      </w:pPr>
      <w:r w:rsidRPr="00E66A82">
        <w:rPr>
          <w:rFonts w:ascii="华文仿宋" w:eastAsia="华文仿宋" w:hAnsi="华文仿宋" w:hint="eastAsia"/>
          <w:b/>
          <w:sz w:val="32"/>
          <w:szCs w:val="32"/>
        </w:rPr>
        <w:lastRenderedPageBreak/>
        <w:t>四、</w:t>
      </w:r>
      <w:r w:rsidRPr="00E66A82">
        <w:rPr>
          <w:rFonts w:ascii="华文仿宋" w:eastAsia="华文仿宋" w:hAnsi="华文仿宋" w:hint="eastAsia"/>
          <w:b/>
          <w:sz w:val="32"/>
          <w:szCs w:val="32"/>
        </w:rPr>
        <w:t>《中华人民共和国宪法修正案》</w:t>
      </w:r>
    </w:p>
    <w:p w:rsidR="00F00C85" w:rsidRPr="00F00C85" w:rsidRDefault="00F00C85" w:rsidP="00F00C85">
      <w:pPr>
        <w:ind w:firstLineChars="200" w:firstLine="643"/>
        <w:rPr>
          <w:rFonts w:ascii="仿宋_GB2312" w:eastAsia="仿宋_GB2312"/>
          <w:b/>
          <w:sz w:val="32"/>
          <w:szCs w:val="32"/>
        </w:rPr>
      </w:pPr>
      <w:r w:rsidRPr="00F00C85">
        <w:rPr>
          <w:rFonts w:ascii="仿宋_GB2312" w:eastAsia="仿宋_GB2312" w:hint="eastAsia"/>
          <w:b/>
          <w:sz w:val="32"/>
          <w:szCs w:val="32"/>
        </w:rPr>
        <w:t>党中央确定的宪法修改的总体要求：</w:t>
      </w:r>
    </w:p>
    <w:p w:rsidR="00F00C85" w:rsidRPr="009F2C09" w:rsidRDefault="00F00C85" w:rsidP="00F00C85">
      <w:pPr>
        <w:ind w:firstLineChars="200" w:firstLine="640"/>
        <w:rPr>
          <w:rFonts w:ascii="仿宋_GB2312" w:eastAsia="仿宋_GB2312"/>
          <w:sz w:val="32"/>
          <w:szCs w:val="32"/>
        </w:rPr>
      </w:pPr>
      <w:r w:rsidRPr="009F2C09">
        <w:rPr>
          <w:rFonts w:ascii="仿宋_GB2312" w:eastAsia="仿宋_GB2312" w:hint="eastAsia"/>
          <w:sz w:val="32"/>
          <w:szCs w:val="32"/>
        </w:rPr>
        <w:t>高举中国特色社会主义伟大旗帜，全面贯彻党的十九大精神，坚持以马克思列宁主义、毛泽东思想、邓小平理论、“三个代表”重要思想、科学发展观、习近平新时代中国特色社会主义思想为指导，坚持党的领导、人民当家作主、依法治国有机统一，把党的十九大确定的重大理论观点和重大方针政策特别是习近平新时代中国特色社会主义思想载入国家根本法，体现党和国家事业发展的新成就新经验新要求，在总体保持我国宪法连续性、稳定性、权威性的基础上推动宪法与时俱进、完善发展，为新时代坚持和发展中国特色社会主义、实现“两个一百年”奋斗目标和中华民族伟大复兴的中国梦提供有力宪法保障。</w:t>
      </w:r>
    </w:p>
    <w:p w:rsidR="00F00C85" w:rsidRPr="00F00C85" w:rsidRDefault="00F00C85" w:rsidP="00F00C85">
      <w:pPr>
        <w:ind w:firstLineChars="200" w:firstLine="643"/>
        <w:rPr>
          <w:rFonts w:ascii="仿宋_GB2312" w:eastAsia="仿宋_GB2312"/>
          <w:b/>
          <w:sz w:val="32"/>
          <w:szCs w:val="32"/>
        </w:rPr>
      </w:pPr>
      <w:r w:rsidRPr="00F00C85">
        <w:rPr>
          <w:rFonts w:ascii="仿宋_GB2312" w:eastAsia="仿宋_GB2312" w:hint="eastAsia"/>
          <w:b/>
          <w:sz w:val="32"/>
          <w:szCs w:val="32"/>
        </w:rPr>
        <w:t>宪法修改要遵循以下原则：</w:t>
      </w:r>
    </w:p>
    <w:p w:rsidR="00F00C85" w:rsidRPr="009F2C09"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一是坚持党对宪法修改的领导。</w:t>
      </w:r>
    </w:p>
    <w:p w:rsidR="00F00C85" w:rsidRPr="00F00C85"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二是严格依法按程序推进宪法修改。</w:t>
      </w:r>
    </w:p>
    <w:p w:rsidR="00F00C85" w:rsidRPr="009F2C09"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三是充分发扬民主、广泛凝聚共识。</w:t>
      </w:r>
      <w:r w:rsidRPr="009F2C09">
        <w:rPr>
          <w:rFonts w:ascii="仿宋_GB2312" w:eastAsia="仿宋_GB2312" w:hint="eastAsia"/>
          <w:sz w:val="32"/>
          <w:szCs w:val="32"/>
        </w:rPr>
        <w:t>。</w:t>
      </w:r>
    </w:p>
    <w:p w:rsidR="00F00C85" w:rsidRPr="009F2C09"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四是坚持对宪法作部分修改、不作大改。</w:t>
      </w:r>
    </w:p>
    <w:p w:rsidR="00F00C85" w:rsidRPr="00F00C85" w:rsidRDefault="00F00C85" w:rsidP="00923FF7">
      <w:pPr>
        <w:ind w:firstLineChars="200" w:firstLine="643"/>
        <w:rPr>
          <w:rFonts w:ascii="仿宋_GB2312" w:eastAsia="仿宋_GB2312"/>
          <w:b/>
          <w:sz w:val="32"/>
          <w:szCs w:val="32"/>
        </w:rPr>
      </w:pPr>
      <w:r w:rsidRPr="00F00C85">
        <w:rPr>
          <w:rFonts w:ascii="仿宋_GB2312" w:eastAsia="仿宋_GB2312" w:hint="eastAsia"/>
          <w:b/>
          <w:sz w:val="32"/>
          <w:szCs w:val="32"/>
        </w:rPr>
        <w:t>宪法修正案（草案）的具体内容</w:t>
      </w:r>
      <w:r>
        <w:rPr>
          <w:rFonts w:ascii="仿宋_GB2312" w:eastAsia="仿宋_GB2312" w:hint="eastAsia"/>
          <w:b/>
          <w:sz w:val="32"/>
          <w:szCs w:val="32"/>
        </w:rPr>
        <w:t>：</w:t>
      </w:r>
      <w:bookmarkStart w:id="0" w:name="_GoBack"/>
      <w:bookmarkEnd w:id="0"/>
    </w:p>
    <w:p w:rsidR="00F00C85" w:rsidRPr="00BF0262" w:rsidRDefault="00F00C85" w:rsidP="00F00C85">
      <w:pPr>
        <w:ind w:firstLineChars="200" w:firstLine="640"/>
        <w:rPr>
          <w:rFonts w:ascii="仿宋_GB2312" w:eastAsia="仿宋_GB2312"/>
          <w:sz w:val="32"/>
          <w:szCs w:val="32"/>
        </w:rPr>
      </w:pPr>
      <w:r w:rsidRPr="00BF0262">
        <w:rPr>
          <w:rFonts w:ascii="仿宋_GB2312" w:eastAsia="仿宋_GB2312" w:hint="eastAsia"/>
          <w:sz w:val="32"/>
          <w:szCs w:val="32"/>
        </w:rPr>
        <w:t>宪法修正案（草案）提出，对我国现行宪法</w:t>
      </w:r>
      <w:proofErr w:type="gramStart"/>
      <w:r w:rsidRPr="00BF0262">
        <w:rPr>
          <w:rFonts w:ascii="仿宋_GB2312" w:eastAsia="仿宋_GB2312" w:hint="eastAsia"/>
          <w:sz w:val="32"/>
          <w:szCs w:val="32"/>
        </w:rPr>
        <w:t>作出</w:t>
      </w:r>
      <w:proofErr w:type="gramEnd"/>
      <w:r w:rsidRPr="00BF0262">
        <w:rPr>
          <w:rFonts w:ascii="仿宋_GB2312" w:eastAsia="仿宋_GB2312" w:hint="eastAsia"/>
          <w:sz w:val="32"/>
          <w:szCs w:val="32"/>
        </w:rPr>
        <w:t>21条修改，其中11条</w:t>
      </w:r>
      <w:proofErr w:type="gramStart"/>
      <w:r w:rsidRPr="00BF0262">
        <w:rPr>
          <w:rFonts w:ascii="仿宋_GB2312" w:eastAsia="仿宋_GB2312" w:hint="eastAsia"/>
          <w:sz w:val="32"/>
          <w:szCs w:val="32"/>
        </w:rPr>
        <w:t>同设立</w:t>
      </w:r>
      <w:proofErr w:type="gramEnd"/>
      <w:r w:rsidRPr="00BF0262">
        <w:rPr>
          <w:rFonts w:ascii="仿宋_GB2312" w:eastAsia="仿宋_GB2312" w:hint="eastAsia"/>
          <w:sz w:val="32"/>
          <w:szCs w:val="32"/>
        </w:rPr>
        <w:t>监察委员会有关。具体修改内容如下。</w:t>
      </w:r>
    </w:p>
    <w:p w:rsidR="00F00C85" w:rsidRPr="009F2C09"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（一）确立科学发展观、习近平新时代中国特色社会主义思想在国家政治和社会生活中的指导地位。</w:t>
      </w:r>
    </w:p>
    <w:p w:rsidR="00F00C85" w:rsidRPr="00F00C85"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lastRenderedPageBreak/>
        <w:t>（二）调整充实中国特色社会主义事业总体布局和第二个百年奋斗目标的内容。</w:t>
      </w:r>
    </w:p>
    <w:p w:rsidR="00F00C85" w:rsidRPr="00F00C85"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（三）完善依法治国和宪法实施举措。</w:t>
      </w:r>
    </w:p>
    <w:p w:rsidR="00F00C85"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（四）充实完善我国革命和建设发展历程的内容。</w:t>
      </w:r>
    </w:p>
    <w:p w:rsidR="00F00C85" w:rsidRPr="00F00C85"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（五）充实完善爱国统一战线和民族关系的内容。</w:t>
      </w:r>
    </w:p>
    <w:p w:rsidR="00F00C85" w:rsidRPr="009F2C09"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（六）充实和平外交政策方面的内容。</w:t>
      </w:r>
    </w:p>
    <w:p w:rsidR="00F00C85" w:rsidRPr="009F2C09"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（七）充实坚持和加强中国共产党全面领导的内容。</w:t>
      </w:r>
    </w:p>
    <w:p w:rsidR="00F00C85" w:rsidRPr="009F2C09"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（八）增加倡导社会主义核心价值观的内容。</w:t>
      </w:r>
    </w:p>
    <w:p w:rsidR="00F00C85" w:rsidRPr="009F2C09"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（九）修改国家主席任职方面的有关规定。</w:t>
      </w:r>
    </w:p>
    <w:p w:rsidR="00F00C85" w:rsidRPr="009F2C09" w:rsidRDefault="00F00C85" w:rsidP="00F00C85">
      <w:pPr>
        <w:ind w:firstLineChars="200" w:firstLine="640"/>
        <w:rPr>
          <w:rFonts w:ascii="仿宋_GB2312" w:eastAsia="仿宋_GB2312"/>
          <w:sz w:val="32"/>
          <w:szCs w:val="32"/>
        </w:rPr>
      </w:pPr>
      <w:r w:rsidRPr="00F00C85">
        <w:rPr>
          <w:rFonts w:ascii="仿宋_GB2312" w:eastAsia="仿宋_GB2312" w:hint="eastAsia"/>
          <w:sz w:val="32"/>
          <w:szCs w:val="32"/>
        </w:rPr>
        <w:t>（十）增加设区的市制定地方性法规的规定。</w:t>
      </w:r>
    </w:p>
    <w:p w:rsidR="00967A1C" w:rsidRPr="00E66A82" w:rsidRDefault="00F00C85" w:rsidP="00F00C85">
      <w:pPr>
        <w:ind w:firstLineChars="200" w:firstLine="640"/>
        <w:rPr>
          <w:rFonts w:ascii="仿宋_GB2312" w:eastAsia="仿宋_GB2312" w:hint="eastAsia"/>
          <w:sz w:val="32"/>
          <w:szCs w:val="32"/>
        </w:rPr>
      </w:pPr>
      <w:r w:rsidRPr="00F00C85">
        <w:rPr>
          <w:rFonts w:ascii="仿宋_GB2312" w:eastAsia="仿宋_GB2312" w:hint="eastAsia"/>
          <w:sz w:val="32"/>
          <w:szCs w:val="32"/>
        </w:rPr>
        <w:t>（十一）增加有关监察委员会的各项规定。</w:t>
      </w:r>
      <w:r w:rsidRPr="009F2C09">
        <w:rPr>
          <w:rFonts w:ascii="仿宋_GB2312" w:eastAsia="仿宋_GB2312" w:hint="eastAsia"/>
          <w:sz w:val="32"/>
          <w:szCs w:val="32"/>
        </w:rPr>
        <w:t>为了贯彻和体现</w:t>
      </w:r>
    </w:p>
    <w:p w:rsidR="00967A1C" w:rsidRPr="00F12C48" w:rsidRDefault="00967A1C" w:rsidP="00967A1C">
      <w:pPr>
        <w:rPr>
          <w:rFonts w:ascii="华文仿宋" w:eastAsia="华文仿宋" w:hAnsi="华文仿宋" w:hint="eastAsia"/>
          <w:b/>
          <w:sz w:val="32"/>
          <w:szCs w:val="32"/>
        </w:rPr>
      </w:pPr>
      <w:r w:rsidRPr="00F12C48">
        <w:rPr>
          <w:rFonts w:ascii="华文仿宋" w:eastAsia="华文仿宋" w:hAnsi="华文仿宋" w:hint="eastAsia"/>
          <w:b/>
          <w:sz w:val="32"/>
          <w:szCs w:val="32"/>
        </w:rPr>
        <w:t>个人体会：</w:t>
      </w:r>
    </w:p>
    <w:p w:rsidR="005F5774" w:rsidRDefault="005F5774" w:rsidP="002677AD">
      <w:pPr>
        <w:ind w:firstLineChars="200" w:firstLine="572"/>
        <w:rPr>
          <w:rFonts w:ascii="Microsoft YaHei UI" w:eastAsia="Microsoft YaHei UI" w:hAnsi="Microsoft YaHei UI" w:hint="eastAsia"/>
          <w:color w:val="333333"/>
          <w:spacing w:val="8"/>
          <w:sz w:val="27"/>
          <w:szCs w:val="27"/>
        </w:rPr>
      </w:pPr>
    </w:p>
    <w:p w:rsidR="002677AD" w:rsidRDefault="002677AD" w:rsidP="002677AD">
      <w:pPr>
        <w:ind w:firstLineChars="200" w:firstLine="572"/>
        <w:rPr>
          <w:rFonts w:ascii="Microsoft YaHei UI" w:eastAsia="Microsoft YaHei UI" w:hAnsi="Microsoft YaHei UI" w:hint="eastAsia"/>
          <w:color w:val="333333"/>
          <w:spacing w:val="8"/>
          <w:sz w:val="27"/>
          <w:szCs w:val="27"/>
        </w:rPr>
      </w:pPr>
    </w:p>
    <w:p w:rsidR="002677AD" w:rsidRDefault="002677AD" w:rsidP="002677AD">
      <w:pPr>
        <w:ind w:firstLineChars="200" w:firstLine="572"/>
        <w:rPr>
          <w:rFonts w:ascii="Microsoft YaHei UI" w:eastAsia="Microsoft YaHei UI" w:hAnsi="Microsoft YaHei UI" w:hint="eastAsia"/>
          <w:color w:val="333333"/>
          <w:spacing w:val="8"/>
          <w:sz w:val="27"/>
          <w:szCs w:val="27"/>
        </w:rPr>
      </w:pPr>
    </w:p>
    <w:p w:rsidR="002677AD" w:rsidRDefault="002677AD" w:rsidP="002677AD">
      <w:pPr>
        <w:ind w:firstLineChars="200" w:firstLine="572"/>
        <w:rPr>
          <w:rFonts w:ascii="Microsoft YaHei UI" w:eastAsia="Microsoft YaHei UI" w:hAnsi="Microsoft YaHei UI" w:hint="eastAsia"/>
          <w:color w:val="333333"/>
          <w:spacing w:val="8"/>
          <w:sz w:val="27"/>
          <w:szCs w:val="27"/>
        </w:rPr>
      </w:pPr>
    </w:p>
    <w:p w:rsidR="002677AD" w:rsidRDefault="002677AD" w:rsidP="002677AD">
      <w:pPr>
        <w:ind w:firstLineChars="200" w:firstLine="572"/>
        <w:rPr>
          <w:rFonts w:ascii="Microsoft YaHei UI" w:eastAsia="Microsoft YaHei UI" w:hAnsi="Microsoft YaHei UI" w:hint="eastAsia"/>
          <w:color w:val="333333"/>
          <w:spacing w:val="8"/>
          <w:sz w:val="27"/>
          <w:szCs w:val="27"/>
        </w:rPr>
      </w:pPr>
    </w:p>
    <w:p w:rsidR="002677AD" w:rsidRDefault="002677AD" w:rsidP="002677AD">
      <w:pPr>
        <w:ind w:firstLineChars="200" w:firstLine="572"/>
        <w:rPr>
          <w:rFonts w:ascii="Microsoft YaHei UI" w:eastAsia="Microsoft YaHei UI" w:hAnsi="Microsoft YaHei UI" w:hint="eastAsia"/>
          <w:color w:val="333333"/>
          <w:spacing w:val="8"/>
          <w:sz w:val="27"/>
          <w:szCs w:val="27"/>
        </w:rPr>
      </w:pPr>
    </w:p>
    <w:p w:rsidR="002677AD" w:rsidRDefault="002677AD" w:rsidP="002677AD">
      <w:pPr>
        <w:ind w:firstLineChars="200" w:firstLine="572"/>
        <w:rPr>
          <w:rFonts w:ascii="Microsoft YaHei UI" w:eastAsia="Microsoft YaHei UI" w:hAnsi="Microsoft YaHei UI" w:hint="eastAsia"/>
          <w:color w:val="333333"/>
          <w:spacing w:val="8"/>
          <w:sz w:val="27"/>
          <w:szCs w:val="27"/>
        </w:rPr>
      </w:pPr>
    </w:p>
    <w:sectPr w:rsidR="002677AD" w:rsidSect="008932EC">
      <w:pgSz w:w="11906" w:h="16838" w:code="9"/>
      <w:pgMar w:top="1701" w:right="1418" w:bottom="1134"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96" w:rsidRDefault="00990496" w:rsidP="005F5774">
      <w:r>
        <w:separator/>
      </w:r>
    </w:p>
  </w:endnote>
  <w:endnote w:type="continuationSeparator" w:id="0">
    <w:p w:rsidR="00990496" w:rsidRDefault="00990496" w:rsidP="005F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96" w:rsidRDefault="00990496" w:rsidP="005F5774">
      <w:r>
        <w:separator/>
      </w:r>
    </w:p>
  </w:footnote>
  <w:footnote w:type="continuationSeparator" w:id="0">
    <w:p w:rsidR="00990496" w:rsidRDefault="00990496" w:rsidP="005F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1C"/>
    <w:rsid w:val="0008739F"/>
    <w:rsid w:val="000F2FCC"/>
    <w:rsid w:val="002677AD"/>
    <w:rsid w:val="0041756F"/>
    <w:rsid w:val="00484F37"/>
    <w:rsid w:val="005C7EC5"/>
    <w:rsid w:val="005F5774"/>
    <w:rsid w:val="006B5A8C"/>
    <w:rsid w:val="00923FF7"/>
    <w:rsid w:val="00967A1C"/>
    <w:rsid w:val="00990496"/>
    <w:rsid w:val="00E66A82"/>
    <w:rsid w:val="00F00C85"/>
    <w:rsid w:val="00F12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774"/>
    <w:rPr>
      <w:sz w:val="18"/>
      <w:szCs w:val="18"/>
    </w:rPr>
  </w:style>
  <w:style w:type="paragraph" w:styleId="a4">
    <w:name w:val="footer"/>
    <w:basedOn w:val="a"/>
    <w:link w:val="Char0"/>
    <w:uiPriority w:val="99"/>
    <w:unhideWhenUsed/>
    <w:rsid w:val="005F5774"/>
    <w:pPr>
      <w:tabs>
        <w:tab w:val="center" w:pos="4153"/>
        <w:tab w:val="right" w:pos="8306"/>
      </w:tabs>
      <w:snapToGrid w:val="0"/>
      <w:jc w:val="left"/>
    </w:pPr>
    <w:rPr>
      <w:sz w:val="18"/>
      <w:szCs w:val="18"/>
    </w:rPr>
  </w:style>
  <w:style w:type="character" w:customStyle="1" w:styleId="Char0">
    <w:name w:val="页脚 Char"/>
    <w:basedOn w:val="a0"/>
    <w:link w:val="a4"/>
    <w:uiPriority w:val="99"/>
    <w:rsid w:val="005F5774"/>
    <w:rPr>
      <w:sz w:val="18"/>
      <w:szCs w:val="18"/>
    </w:rPr>
  </w:style>
  <w:style w:type="character" w:styleId="a5">
    <w:name w:val="Hyperlink"/>
    <w:basedOn w:val="a0"/>
    <w:uiPriority w:val="99"/>
    <w:semiHidden/>
    <w:unhideWhenUsed/>
    <w:rsid w:val="00484F37"/>
    <w:rPr>
      <w:color w:val="0000FF"/>
      <w:u w:val="single"/>
    </w:rPr>
  </w:style>
  <w:style w:type="character" w:styleId="a6">
    <w:name w:val="Strong"/>
    <w:basedOn w:val="a0"/>
    <w:uiPriority w:val="22"/>
    <w:qFormat/>
    <w:rsid w:val="00484F37"/>
    <w:rPr>
      <w:b/>
      <w:bCs/>
    </w:rPr>
  </w:style>
  <w:style w:type="paragraph" w:styleId="a7">
    <w:name w:val="Normal (Web)"/>
    <w:basedOn w:val="a"/>
    <w:uiPriority w:val="99"/>
    <w:unhideWhenUsed/>
    <w:rsid w:val="00484F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5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5774"/>
    <w:rPr>
      <w:sz w:val="18"/>
      <w:szCs w:val="18"/>
    </w:rPr>
  </w:style>
  <w:style w:type="paragraph" w:styleId="a4">
    <w:name w:val="footer"/>
    <w:basedOn w:val="a"/>
    <w:link w:val="Char0"/>
    <w:uiPriority w:val="99"/>
    <w:unhideWhenUsed/>
    <w:rsid w:val="005F5774"/>
    <w:pPr>
      <w:tabs>
        <w:tab w:val="center" w:pos="4153"/>
        <w:tab w:val="right" w:pos="8306"/>
      </w:tabs>
      <w:snapToGrid w:val="0"/>
      <w:jc w:val="left"/>
    </w:pPr>
    <w:rPr>
      <w:sz w:val="18"/>
      <w:szCs w:val="18"/>
    </w:rPr>
  </w:style>
  <w:style w:type="character" w:customStyle="1" w:styleId="Char0">
    <w:name w:val="页脚 Char"/>
    <w:basedOn w:val="a0"/>
    <w:link w:val="a4"/>
    <w:uiPriority w:val="99"/>
    <w:rsid w:val="005F5774"/>
    <w:rPr>
      <w:sz w:val="18"/>
      <w:szCs w:val="18"/>
    </w:rPr>
  </w:style>
  <w:style w:type="character" w:styleId="a5">
    <w:name w:val="Hyperlink"/>
    <w:basedOn w:val="a0"/>
    <w:uiPriority w:val="99"/>
    <w:semiHidden/>
    <w:unhideWhenUsed/>
    <w:rsid w:val="00484F37"/>
    <w:rPr>
      <w:color w:val="0000FF"/>
      <w:u w:val="single"/>
    </w:rPr>
  </w:style>
  <w:style w:type="character" w:styleId="a6">
    <w:name w:val="Strong"/>
    <w:basedOn w:val="a0"/>
    <w:uiPriority w:val="22"/>
    <w:qFormat/>
    <w:rsid w:val="00484F37"/>
    <w:rPr>
      <w:b/>
      <w:bCs/>
    </w:rPr>
  </w:style>
  <w:style w:type="paragraph" w:styleId="a7">
    <w:name w:val="Normal (Web)"/>
    <w:basedOn w:val="a"/>
    <w:uiPriority w:val="99"/>
    <w:unhideWhenUsed/>
    <w:rsid w:val="00484F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ykj.com/Article/" TargetMode="External"/><Relationship Id="rId3" Type="http://schemas.openxmlformats.org/officeDocument/2006/relationships/settings" Target="settings.xml"/><Relationship Id="rId7" Type="http://schemas.openxmlformats.org/officeDocument/2006/relationships/hyperlink" Target="http://www.5ykj.com/Artic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5768;&#36291;&#25996;&#30456;&#20851;\Word&#27169;&#26495;\1.&#35768;&#36291;&#25996;--&#26222;&#36890;word&#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1.许跃斌--普通word模板</Template>
  <TotalTime>1</TotalTime>
  <Pages>8</Pages>
  <Words>480</Words>
  <Characters>2737</Characters>
  <Application>Microsoft Office Word</Application>
  <DocSecurity>0</DocSecurity>
  <Lines>22</Lines>
  <Paragraphs>6</Paragraphs>
  <ScaleCrop>false</ScaleCrop>
  <Company>Microsoft</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2018-07-13T03:36:00Z</dcterms:created>
  <dcterms:modified xsi:type="dcterms:W3CDTF">2018-07-13T03:36:00Z</dcterms:modified>
</cp:coreProperties>
</file>