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A1C" w:rsidRDefault="00967A1C" w:rsidP="00967A1C">
      <w:pPr>
        <w:spacing w:afterLines="100" w:after="312"/>
        <w:jc w:val="center"/>
        <w:rPr>
          <w:rFonts w:ascii="微软雅黑" w:eastAsia="微软雅黑" w:hAnsi="微软雅黑" w:hint="eastAsia"/>
          <w:sz w:val="52"/>
          <w:szCs w:val="52"/>
        </w:rPr>
      </w:pPr>
      <w:r w:rsidRPr="001F6415">
        <w:rPr>
          <w:rFonts w:ascii="微软雅黑" w:eastAsia="微软雅黑" w:hAnsi="微软雅黑" w:hint="eastAsia"/>
          <w:sz w:val="52"/>
          <w:szCs w:val="52"/>
        </w:rPr>
        <w:t>理论中心组学习笔记格式</w:t>
      </w:r>
    </w:p>
    <w:p w:rsidR="00967A1C" w:rsidRPr="00967A1C" w:rsidRDefault="00967A1C" w:rsidP="00967A1C">
      <w:pPr>
        <w:spacing w:afterLines="100" w:after="312"/>
        <w:jc w:val="center"/>
        <w:rPr>
          <w:rFonts w:ascii="仿宋_GB2312" w:eastAsia="仿宋_GB2312" w:hAnsi="微软雅黑" w:hint="eastAsia"/>
          <w:sz w:val="52"/>
          <w:szCs w:val="52"/>
        </w:rPr>
      </w:pPr>
      <w:r w:rsidRPr="00967A1C">
        <w:rPr>
          <w:rFonts w:ascii="仿宋_GB2312" w:eastAsia="仿宋_GB2312" w:hAnsi="微软雅黑" w:hint="eastAsia"/>
          <w:sz w:val="52"/>
          <w:szCs w:val="52"/>
        </w:rPr>
        <w:t>（模板）</w:t>
      </w:r>
    </w:p>
    <w:p w:rsidR="00967A1C" w:rsidRDefault="00967A1C" w:rsidP="00967A1C">
      <w:pPr>
        <w:rPr>
          <w:rFonts w:ascii="仿宋_GB2312" w:eastAsia="仿宋_GB2312" w:hint="eastAsia"/>
          <w:sz w:val="32"/>
          <w:szCs w:val="32"/>
        </w:rPr>
      </w:pPr>
      <w:r>
        <w:rPr>
          <w:rFonts w:ascii="仿宋_GB2312" w:eastAsia="仿宋_GB2312" w:hint="eastAsia"/>
          <w:sz w:val="32"/>
          <w:szCs w:val="32"/>
        </w:rPr>
        <w:t xml:space="preserve">学习时间：     </w:t>
      </w:r>
      <w:r w:rsidRPr="002A71E6">
        <w:rPr>
          <w:rFonts w:ascii="仿宋_GB2312" w:eastAsia="仿宋_GB2312" w:hint="eastAsia"/>
          <w:sz w:val="32"/>
          <w:szCs w:val="32"/>
        </w:rPr>
        <w:t>年</w:t>
      </w:r>
      <w:r>
        <w:rPr>
          <w:rFonts w:ascii="仿宋_GB2312" w:eastAsia="仿宋_GB2312" w:hint="eastAsia"/>
          <w:sz w:val="32"/>
          <w:szCs w:val="32"/>
        </w:rPr>
        <w:t xml:space="preserve">  </w:t>
      </w:r>
      <w:r w:rsidRPr="002A71E6">
        <w:rPr>
          <w:rFonts w:ascii="仿宋_GB2312" w:eastAsia="仿宋_GB2312" w:hint="eastAsia"/>
          <w:sz w:val="32"/>
          <w:szCs w:val="32"/>
        </w:rPr>
        <w:t>月</w:t>
      </w:r>
      <w:r>
        <w:rPr>
          <w:rFonts w:ascii="仿宋_GB2312" w:eastAsia="仿宋_GB2312" w:hint="eastAsia"/>
          <w:sz w:val="32"/>
          <w:szCs w:val="32"/>
        </w:rPr>
        <w:t xml:space="preserve">  </w:t>
      </w:r>
      <w:r w:rsidRPr="002A71E6">
        <w:rPr>
          <w:rFonts w:ascii="仿宋_GB2312" w:eastAsia="仿宋_GB2312" w:hint="eastAsia"/>
          <w:sz w:val="32"/>
          <w:szCs w:val="32"/>
        </w:rPr>
        <w:t>日</w:t>
      </w:r>
    </w:p>
    <w:p w:rsidR="00967A1C" w:rsidRDefault="00967A1C" w:rsidP="00967A1C">
      <w:pPr>
        <w:rPr>
          <w:rFonts w:ascii="仿宋_GB2312" w:eastAsia="仿宋_GB2312" w:hint="eastAsia"/>
          <w:sz w:val="32"/>
          <w:szCs w:val="32"/>
        </w:rPr>
      </w:pPr>
      <w:r w:rsidRPr="002A71E6">
        <w:rPr>
          <w:rFonts w:ascii="仿宋_GB2312" w:eastAsia="仿宋_GB2312" w:hint="eastAsia"/>
          <w:sz w:val="32"/>
          <w:szCs w:val="32"/>
        </w:rPr>
        <w:t>学习地点：</w:t>
      </w:r>
      <w:r>
        <w:rPr>
          <w:rFonts w:ascii="仿宋_GB2312" w:eastAsia="仿宋_GB2312" w:hint="eastAsia"/>
          <w:sz w:val="32"/>
          <w:szCs w:val="32"/>
        </w:rPr>
        <w:t xml:space="preserve"> 行政中心        </w:t>
      </w:r>
      <w:r w:rsidRPr="002A71E6">
        <w:rPr>
          <w:rFonts w:ascii="仿宋_GB2312" w:eastAsia="仿宋_GB2312" w:hint="eastAsia"/>
          <w:sz w:val="32"/>
          <w:szCs w:val="32"/>
        </w:rPr>
        <w:t>会议室</w:t>
      </w:r>
      <w:r>
        <w:rPr>
          <w:rFonts w:ascii="仿宋_GB2312" w:eastAsia="仿宋_GB2312" w:hint="eastAsia"/>
          <w:sz w:val="32"/>
          <w:szCs w:val="32"/>
        </w:rPr>
        <w:t>（       办公室）</w:t>
      </w:r>
    </w:p>
    <w:p w:rsidR="00967A1C" w:rsidRDefault="00967A1C" w:rsidP="00967A1C">
      <w:pPr>
        <w:ind w:left="1600" w:hangingChars="500" w:hanging="1600"/>
        <w:rPr>
          <w:rFonts w:ascii="仿宋_GB2312" w:eastAsia="仿宋_GB2312" w:hint="eastAsia"/>
          <w:sz w:val="32"/>
          <w:szCs w:val="32"/>
        </w:rPr>
      </w:pPr>
      <w:r>
        <w:rPr>
          <w:rFonts w:ascii="仿宋_GB2312" w:eastAsia="仿宋_GB2312" w:hint="eastAsia"/>
          <w:sz w:val="32"/>
          <w:szCs w:val="32"/>
        </w:rPr>
        <w:t>学习方式：机关分党委</w:t>
      </w:r>
      <w:r w:rsidRPr="002A71E6">
        <w:rPr>
          <w:rFonts w:ascii="仿宋_GB2312" w:eastAsia="仿宋_GB2312" w:hint="eastAsia"/>
          <w:sz w:val="32"/>
          <w:szCs w:val="32"/>
        </w:rPr>
        <w:t>理论中心组</w:t>
      </w:r>
      <w:r>
        <w:rPr>
          <w:rFonts w:ascii="仿宋_GB2312" w:eastAsia="仿宋_GB2312" w:hint="eastAsia"/>
          <w:sz w:val="32"/>
          <w:szCs w:val="32"/>
        </w:rPr>
        <w:t>（或机关分党委</w:t>
      </w:r>
      <w:r w:rsidRPr="002A71E6">
        <w:rPr>
          <w:rFonts w:ascii="仿宋_GB2312" w:eastAsia="仿宋_GB2312" w:hint="eastAsia"/>
          <w:sz w:val="32"/>
          <w:szCs w:val="32"/>
        </w:rPr>
        <w:t>理论中心组</w:t>
      </w:r>
      <w:r>
        <w:rPr>
          <w:rFonts w:ascii="仿宋_GB2312" w:eastAsia="仿宋_GB2312" w:hint="eastAsia"/>
          <w:sz w:val="32"/>
          <w:szCs w:val="32"/>
        </w:rPr>
        <w:t>扩大会议）、自学</w:t>
      </w:r>
    </w:p>
    <w:p w:rsidR="00967A1C" w:rsidRDefault="00967A1C" w:rsidP="00967A1C">
      <w:pPr>
        <w:rPr>
          <w:rFonts w:ascii="仿宋_GB2312" w:eastAsia="仿宋_GB2312" w:hint="eastAsia"/>
          <w:sz w:val="32"/>
          <w:szCs w:val="32"/>
        </w:rPr>
      </w:pPr>
      <w:r w:rsidRPr="002A71E6">
        <w:rPr>
          <w:rFonts w:ascii="仿宋_GB2312" w:eastAsia="仿宋_GB2312" w:hint="eastAsia"/>
          <w:sz w:val="32"/>
          <w:szCs w:val="32"/>
        </w:rPr>
        <w:t>参加人：</w:t>
      </w:r>
    </w:p>
    <w:p w:rsidR="00967A1C" w:rsidRDefault="00967A1C" w:rsidP="00967A1C">
      <w:pPr>
        <w:rPr>
          <w:rFonts w:ascii="仿宋_GB2312" w:eastAsia="仿宋_GB2312" w:hint="eastAsia"/>
          <w:sz w:val="32"/>
          <w:szCs w:val="32"/>
        </w:rPr>
      </w:pPr>
      <w:r>
        <w:rPr>
          <w:rFonts w:ascii="仿宋_GB2312" w:eastAsia="仿宋_GB2312" w:hint="eastAsia"/>
          <w:sz w:val="32"/>
          <w:szCs w:val="32"/>
        </w:rPr>
        <w:t xml:space="preserve">主持人： </w:t>
      </w:r>
    </w:p>
    <w:p w:rsidR="00967A1C" w:rsidRDefault="00967A1C" w:rsidP="00967A1C">
      <w:pPr>
        <w:rPr>
          <w:rFonts w:ascii="仿宋_GB2312" w:eastAsia="仿宋_GB2312" w:hint="eastAsia"/>
          <w:sz w:val="32"/>
          <w:szCs w:val="32"/>
        </w:rPr>
      </w:pPr>
      <w:r w:rsidRPr="002A71E6">
        <w:rPr>
          <w:rFonts w:ascii="仿宋_GB2312" w:eastAsia="仿宋_GB2312" w:hint="eastAsia"/>
          <w:sz w:val="32"/>
          <w:szCs w:val="32"/>
        </w:rPr>
        <w:t>学习内容：</w:t>
      </w:r>
    </w:p>
    <w:p w:rsidR="00967A1C" w:rsidRDefault="00967A1C" w:rsidP="00967A1C">
      <w:pPr>
        <w:ind w:firstLineChars="200" w:firstLine="640"/>
        <w:rPr>
          <w:rFonts w:ascii="仿宋_GB2312" w:eastAsia="仿宋_GB2312" w:hint="eastAsia"/>
          <w:sz w:val="32"/>
          <w:szCs w:val="32"/>
        </w:rPr>
      </w:pPr>
      <w:r w:rsidRPr="002A71E6">
        <w:rPr>
          <w:rFonts w:ascii="仿宋_GB2312" w:eastAsia="仿宋_GB2312" w:hint="eastAsia"/>
          <w:sz w:val="32"/>
          <w:szCs w:val="32"/>
        </w:rPr>
        <w:t>1、</w:t>
      </w:r>
      <w:r>
        <w:rPr>
          <w:rFonts w:ascii="仿宋_GB2312" w:eastAsia="仿宋_GB2312" w:hint="eastAsia"/>
          <w:sz w:val="32"/>
          <w:szCs w:val="32"/>
        </w:rPr>
        <w:t xml:space="preserve"> </w:t>
      </w:r>
    </w:p>
    <w:p w:rsidR="00967A1C" w:rsidRDefault="00967A1C" w:rsidP="00967A1C">
      <w:pPr>
        <w:ind w:firstLineChars="200" w:firstLine="640"/>
        <w:rPr>
          <w:rFonts w:ascii="仿宋_GB2312" w:eastAsia="仿宋_GB2312" w:hint="eastAsia"/>
          <w:sz w:val="32"/>
          <w:szCs w:val="32"/>
        </w:rPr>
      </w:pPr>
      <w:r w:rsidRPr="002A71E6">
        <w:rPr>
          <w:rFonts w:ascii="仿宋_GB2312" w:eastAsia="仿宋_GB2312" w:hint="eastAsia"/>
          <w:sz w:val="32"/>
          <w:szCs w:val="32"/>
        </w:rPr>
        <w:t>2、</w:t>
      </w:r>
      <w:r>
        <w:rPr>
          <w:rFonts w:ascii="仿宋_GB2312" w:eastAsia="仿宋_GB2312" w:hint="eastAsia"/>
          <w:sz w:val="32"/>
          <w:szCs w:val="32"/>
        </w:rPr>
        <w:t xml:space="preserve"> </w:t>
      </w:r>
    </w:p>
    <w:p w:rsidR="00967A1C" w:rsidRDefault="00967A1C" w:rsidP="00967A1C">
      <w:pPr>
        <w:ind w:firstLineChars="200" w:firstLine="640"/>
        <w:rPr>
          <w:rFonts w:ascii="仿宋_GB2312" w:eastAsia="仿宋_GB2312" w:hint="eastAsia"/>
          <w:sz w:val="32"/>
          <w:szCs w:val="32"/>
        </w:rPr>
      </w:pPr>
      <w:r w:rsidRPr="002A71E6">
        <w:rPr>
          <w:rFonts w:ascii="仿宋_GB2312" w:eastAsia="仿宋_GB2312" w:hint="eastAsia"/>
          <w:sz w:val="32"/>
          <w:szCs w:val="32"/>
        </w:rPr>
        <w:t>3、</w:t>
      </w:r>
      <w:r>
        <w:rPr>
          <w:rFonts w:ascii="仿宋_GB2312" w:eastAsia="仿宋_GB2312" w:hint="eastAsia"/>
          <w:sz w:val="32"/>
          <w:szCs w:val="32"/>
        </w:rPr>
        <w:t xml:space="preserve"> </w:t>
      </w:r>
    </w:p>
    <w:p w:rsidR="00967A1C" w:rsidRDefault="00967A1C" w:rsidP="00967A1C">
      <w:pPr>
        <w:rPr>
          <w:rFonts w:ascii="仿宋_GB2312" w:eastAsia="仿宋_GB2312" w:hint="eastAsia"/>
          <w:sz w:val="32"/>
          <w:szCs w:val="32"/>
        </w:rPr>
      </w:pPr>
      <w:r>
        <w:rPr>
          <w:rFonts w:ascii="仿宋_GB2312" w:eastAsia="仿宋_GB2312" w:hint="eastAsia"/>
          <w:sz w:val="32"/>
          <w:szCs w:val="32"/>
        </w:rPr>
        <w:t>学习笔记：（主要精神）</w:t>
      </w:r>
    </w:p>
    <w:p w:rsidR="00967A1C" w:rsidRDefault="00967A1C" w:rsidP="00967A1C">
      <w:pPr>
        <w:ind w:firstLineChars="200" w:firstLine="640"/>
        <w:rPr>
          <w:rFonts w:ascii="仿宋_GB2312" w:eastAsia="仿宋_GB2312" w:hint="eastAsia"/>
          <w:sz w:val="32"/>
          <w:szCs w:val="32"/>
        </w:rPr>
      </w:pPr>
    </w:p>
    <w:p w:rsidR="00967A1C" w:rsidRDefault="00967A1C" w:rsidP="00967A1C">
      <w:pPr>
        <w:ind w:firstLineChars="200" w:firstLine="640"/>
        <w:rPr>
          <w:rFonts w:ascii="仿宋_GB2312" w:eastAsia="仿宋_GB2312" w:hint="eastAsia"/>
          <w:sz w:val="32"/>
          <w:szCs w:val="32"/>
        </w:rPr>
      </w:pPr>
    </w:p>
    <w:p w:rsidR="00967A1C" w:rsidRDefault="00967A1C" w:rsidP="00967A1C">
      <w:pPr>
        <w:ind w:firstLineChars="200" w:firstLine="640"/>
        <w:rPr>
          <w:rFonts w:ascii="仿宋_GB2312" w:eastAsia="仿宋_GB2312" w:hint="eastAsia"/>
          <w:sz w:val="32"/>
          <w:szCs w:val="32"/>
        </w:rPr>
      </w:pPr>
    </w:p>
    <w:p w:rsidR="00967A1C" w:rsidRDefault="00967A1C" w:rsidP="00967A1C">
      <w:pPr>
        <w:rPr>
          <w:rFonts w:ascii="仿宋_GB2312" w:eastAsia="仿宋_GB2312" w:hint="eastAsia"/>
          <w:sz w:val="32"/>
          <w:szCs w:val="32"/>
        </w:rPr>
      </w:pPr>
      <w:r>
        <w:rPr>
          <w:rFonts w:ascii="仿宋_GB2312" w:eastAsia="仿宋_GB2312" w:hint="eastAsia"/>
          <w:sz w:val="32"/>
          <w:szCs w:val="32"/>
        </w:rPr>
        <w:t>个人体会：</w:t>
      </w:r>
    </w:p>
    <w:p w:rsidR="005F5774" w:rsidRPr="00967A1C" w:rsidRDefault="005F5774" w:rsidP="00967A1C">
      <w:pPr>
        <w:ind w:firstLineChars="200" w:firstLine="640"/>
        <w:rPr>
          <w:rFonts w:ascii="仿宋_GB2312" w:eastAsia="仿宋_GB2312"/>
          <w:sz w:val="32"/>
          <w:szCs w:val="32"/>
        </w:rPr>
      </w:pPr>
    </w:p>
    <w:p w:rsidR="005F5774" w:rsidRPr="00967A1C" w:rsidRDefault="005F5774" w:rsidP="00967A1C">
      <w:pPr>
        <w:ind w:firstLineChars="200" w:firstLine="640"/>
        <w:rPr>
          <w:rFonts w:ascii="仿宋_GB2312" w:eastAsia="仿宋_GB2312"/>
          <w:sz w:val="32"/>
          <w:szCs w:val="32"/>
        </w:rPr>
      </w:pPr>
    </w:p>
    <w:p w:rsidR="005F5774" w:rsidRPr="00967A1C" w:rsidRDefault="005F5774" w:rsidP="005F5774">
      <w:pPr>
        <w:ind w:firstLineChars="200" w:firstLine="640"/>
        <w:rPr>
          <w:rFonts w:ascii="仿宋_GB2312" w:eastAsia="仿宋_GB2312"/>
          <w:sz w:val="32"/>
          <w:szCs w:val="32"/>
        </w:rPr>
      </w:pPr>
    </w:p>
    <w:p w:rsidR="00967A1C" w:rsidRDefault="00967A1C" w:rsidP="00967A1C">
      <w:pPr>
        <w:spacing w:afterLines="100" w:after="312"/>
        <w:jc w:val="center"/>
        <w:rPr>
          <w:rFonts w:ascii="微软雅黑" w:eastAsia="微软雅黑" w:hAnsi="微软雅黑" w:hint="eastAsia"/>
          <w:sz w:val="52"/>
          <w:szCs w:val="52"/>
        </w:rPr>
      </w:pPr>
      <w:r w:rsidRPr="001F6415">
        <w:rPr>
          <w:rFonts w:ascii="微软雅黑" w:eastAsia="微软雅黑" w:hAnsi="微软雅黑" w:hint="eastAsia"/>
          <w:sz w:val="52"/>
          <w:szCs w:val="52"/>
        </w:rPr>
        <w:lastRenderedPageBreak/>
        <w:t>理论中心组学习笔记格式</w:t>
      </w:r>
    </w:p>
    <w:p w:rsidR="00967A1C" w:rsidRPr="00967A1C" w:rsidRDefault="00967A1C" w:rsidP="00967A1C">
      <w:pPr>
        <w:spacing w:afterLines="100" w:after="312"/>
        <w:jc w:val="center"/>
        <w:rPr>
          <w:rFonts w:ascii="仿宋_GB2312" w:eastAsia="仿宋_GB2312" w:hAnsi="微软雅黑" w:hint="eastAsia"/>
          <w:sz w:val="52"/>
          <w:szCs w:val="52"/>
        </w:rPr>
      </w:pPr>
      <w:r w:rsidRPr="00967A1C">
        <w:rPr>
          <w:rFonts w:ascii="仿宋_GB2312" w:eastAsia="仿宋_GB2312" w:hAnsi="微软雅黑" w:hint="eastAsia"/>
          <w:sz w:val="52"/>
          <w:szCs w:val="52"/>
        </w:rPr>
        <w:t>（</w:t>
      </w:r>
      <w:r>
        <w:rPr>
          <w:rFonts w:ascii="仿宋_GB2312" w:eastAsia="仿宋_GB2312" w:hAnsi="微软雅黑" w:hint="eastAsia"/>
          <w:sz w:val="52"/>
          <w:szCs w:val="52"/>
        </w:rPr>
        <w:t>范例</w:t>
      </w:r>
      <w:r w:rsidRPr="00967A1C">
        <w:rPr>
          <w:rFonts w:ascii="仿宋_GB2312" w:eastAsia="仿宋_GB2312" w:hAnsi="微软雅黑" w:hint="eastAsia"/>
          <w:sz w:val="52"/>
          <w:szCs w:val="52"/>
        </w:rPr>
        <w:t>）</w:t>
      </w:r>
    </w:p>
    <w:p w:rsidR="00967A1C" w:rsidRDefault="00967A1C" w:rsidP="00967A1C">
      <w:pPr>
        <w:rPr>
          <w:rFonts w:ascii="仿宋_GB2312" w:eastAsia="仿宋_GB2312" w:hint="eastAsia"/>
          <w:sz w:val="32"/>
          <w:szCs w:val="32"/>
        </w:rPr>
      </w:pPr>
      <w:r>
        <w:rPr>
          <w:rFonts w:ascii="仿宋_GB2312" w:eastAsia="仿宋_GB2312" w:hint="eastAsia"/>
          <w:sz w:val="32"/>
          <w:szCs w:val="32"/>
        </w:rPr>
        <w:t xml:space="preserve">学习时间： </w:t>
      </w:r>
      <w:r>
        <w:rPr>
          <w:rFonts w:ascii="仿宋_GB2312" w:eastAsia="仿宋_GB2312" w:hint="eastAsia"/>
          <w:sz w:val="32"/>
          <w:szCs w:val="32"/>
        </w:rPr>
        <w:t>2018</w:t>
      </w:r>
      <w:r w:rsidRPr="002A71E6">
        <w:rPr>
          <w:rFonts w:ascii="仿宋_GB2312" w:eastAsia="仿宋_GB2312" w:hint="eastAsia"/>
          <w:sz w:val="32"/>
          <w:szCs w:val="32"/>
        </w:rPr>
        <w:t>年</w:t>
      </w:r>
      <w:r>
        <w:rPr>
          <w:rFonts w:ascii="仿宋_GB2312" w:eastAsia="仿宋_GB2312" w:hint="eastAsia"/>
          <w:sz w:val="32"/>
          <w:szCs w:val="32"/>
        </w:rPr>
        <w:t>07</w:t>
      </w:r>
      <w:r w:rsidRPr="002A71E6">
        <w:rPr>
          <w:rFonts w:ascii="仿宋_GB2312" w:eastAsia="仿宋_GB2312" w:hint="eastAsia"/>
          <w:sz w:val="32"/>
          <w:szCs w:val="32"/>
        </w:rPr>
        <w:t>月</w:t>
      </w:r>
      <w:r>
        <w:rPr>
          <w:rFonts w:ascii="仿宋_GB2312" w:eastAsia="仿宋_GB2312" w:hint="eastAsia"/>
          <w:sz w:val="32"/>
          <w:szCs w:val="32"/>
        </w:rPr>
        <w:t>13</w:t>
      </w:r>
      <w:r w:rsidRPr="002A71E6">
        <w:rPr>
          <w:rFonts w:ascii="仿宋_GB2312" w:eastAsia="仿宋_GB2312" w:hint="eastAsia"/>
          <w:sz w:val="32"/>
          <w:szCs w:val="32"/>
        </w:rPr>
        <w:t>日</w:t>
      </w:r>
    </w:p>
    <w:p w:rsidR="00967A1C" w:rsidRDefault="00967A1C" w:rsidP="00967A1C">
      <w:pPr>
        <w:rPr>
          <w:rFonts w:ascii="仿宋_GB2312" w:eastAsia="仿宋_GB2312" w:hint="eastAsia"/>
          <w:sz w:val="32"/>
          <w:szCs w:val="32"/>
        </w:rPr>
      </w:pPr>
      <w:r w:rsidRPr="002A71E6">
        <w:rPr>
          <w:rFonts w:ascii="仿宋_GB2312" w:eastAsia="仿宋_GB2312" w:hint="eastAsia"/>
          <w:sz w:val="32"/>
          <w:szCs w:val="32"/>
        </w:rPr>
        <w:t>学习地点：</w:t>
      </w:r>
      <w:r>
        <w:rPr>
          <w:rFonts w:ascii="仿宋_GB2312" w:eastAsia="仿宋_GB2312" w:hint="eastAsia"/>
          <w:sz w:val="32"/>
          <w:szCs w:val="32"/>
        </w:rPr>
        <w:t xml:space="preserve"> 行政中心 </w:t>
      </w:r>
      <w:r>
        <w:rPr>
          <w:rFonts w:ascii="仿宋_GB2312" w:eastAsia="仿宋_GB2312" w:hint="eastAsia"/>
          <w:sz w:val="32"/>
          <w:szCs w:val="32"/>
        </w:rPr>
        <w:t>512</w:t>
      </w:r>
      <w:r w:rsidRPr="002A71E6">
        <w:rPr>
          <w:rFonts w:ascii="仿宋_GB2312" w:eastAsia="仿宋_GB2312" w:hint="eastAsia"/>
          <w:sz w:val="32"/>
          <w:szCs w:val="32"/>
        </w:rPr>
        <w:t>会议室</w:t>
      </w:r>
    </w:p>
    <w:p w:rsidR="00967A1C" w:rsidRDefault="00967A1C" w:rsidP="00967A1C">
      <w:pPr>
        <w:ind w:left="1600" w:hangingChars="500" w:hanging="1600"/>
        <w:rPr>
          <w:rFonts w:ascii="仿宋_GB2312" w:eastAsia="仿宋_GB2312" w:hint="eastAsia"/>
          <w:sz w:val="32"/>
          <w:szCs w:val="32"/>
        </w:rPr>
      </w:pPr>
      <w:r>
        <w:rPr>
          <w:rFonts w:ascii="仿宋_GB2312" w:eastAsia="仿宋_GB2312" w:hint="eastAsia"/>
          <w:sz w:val="32"/>
          <w:szCs w:val="32"/>
        </w:rPr>
        <w:t>学习方式：</w:t>
      </w:r>
      <w:r w:rsidR="00F00C85">
        <w:rPr>
          <w:rFonts w:ascii="仿宋_GB2312" w:eastAsia="仿宋_GB2312" w:hint="eastAsia"/>
          <w:sz w:val="32"/>
          <w:szCs w:val="32"/>
        </w:rPr>
        <w:t xml:space="preserve"> </w:t>
      </w:r>
      <w:r>
        <w:rPr>
          <w:rFonts w:ascii="仿宋_GB2312" w:eastAsia="仿宋_GB2312" w:hint="eastAsia"/>
          <w:sz w:val="32"/>
          <w:szCs w:val="32"/>
        </w:rPr>
        <w:t>机关分党委</w:t>
      </w:r>
      <w:r w:rsidRPr="002A71E6">
        <w:rPr>
          <w:rFonts w:ascii="仿宋_GB2312" w:eastAsia="仿宋_GB2312" w:hint="eastAsia"/>
          <w:sz w:val="32"/>
          <w:szCs w:val="32"/>
        </w:rPr>
        <w:t>理论中心组</w:t>
      </w:r>
    </w:p>
    <w:p w:rsidR="00967A1C" w:rsidRPr="00967A1C" w:rsidRDefault="00967A1C" w:rsidP="00967A1C">
      <w:pPr>
        <w:rPr>
          <w:rFonts w:ascii="仿宋_GB2312" w:eastAsia="仿宋_GB2312" w:hint="eastAsia"/>
          <w:sz w:val="30"/>
          <w:szCs w:val="30"/>
        </w:rPr>
      </w:pPr>
      <w:r w:rsidRPr="002A71E6">
        <w:rPr>
          <w:rFonts w:ascii="仿宋_GB2312" w:eastAsia="仿宋_GB2312" w:hint="eastAsia"/>
          <w:sz w:val="32"/>
          <w:szCs w:val="32"/>
        </w:rPr>
        <w:t>参加人：</w:t>
      </w:r>
      <w:r w:rsidRPr="00967A1C">
        <w:rPr>
          <w:rFonts w:ascii="仿宋_GB2312" w:eastAsia="仿宋_GB2312" w:hint="eastAsia"/>
          <w:sz w:val="30"/>
          <w:szCs w:val="30"/>
        </w:rPr>
        <w:t>许跃斌、徐先林、陈华、霍桂立、沈浩鹏、张玉波、李鑫</w:t>
      </w:r>
    </w:p>
    <w:p w:rsidR="00967A1C" w:rsidRDefault="00967A1C" w:rsidP="00967A1C">
      <w:pPr>
        <w:rPr>
          <w:rFonts w:ascii="仿宋_GB2312" w:eastAsia="仿宋_GB2312" w:hint="eastAsia"/>
          <w:sz w:val="32"/>
          <w:szCs w:val="32"/>
        </w:rPr>
      </w:pPr>
      <w:r>
        <w:rPr>
          <w:rFonts w:ascii="仿宋_GB2312" w:eastAsia="仿宋_GB2312" w:hint="eastAsia"/>
          <w:sz w:val="32"/>
          <w:szCs w:val="32"/>
        </w:rPr>
        <w:t>主持人：</w:t>
      </w:r>
      <w:r>
        <w:rPr>
          <w:rFonts w:ascii="仿宋_GB2312" w:eastAsia="仿宋_GB2312" w:hint="eastAsia"/>
          <w:sz w:val="32"/>
          <w:szCs w:val="32"/>
        </w:rPr>
        <w:t>许跃斌</w:t>
      </w:r>
      <w:r>
        <w:rPr>
          <w:rFonts w:ascii="仿宋_GB2312" w:eastAsia="仿宋_GB2312" w:hint="eastAsia"/>
          <w:sz w:val="32"/>
          <w:szCs w:val="32"/>
        </w:rPr>
        <w:t xml:space="preserve"> </w:t>
      </w:r>
    </w:p>
    <w:p w:rsidR="00967A1C" w:rsidRPr="00F12C48" w:rsidRDefault="00967A1C" w:rsidP="00F12C48">
      <w:pPr>
        <w:rPr>
          <w:rFonts w:ascii="华文仿宋" w:eastAsia="华文仿宋" w:hAnsi="华文仿宋" w:hint="eastAsia"/>
          <w:b/>
          <w:sz w:val="32"/>
          <w:szCs w:val="32"/>
        </w:rPr>
      </w:pPr>
      <w:r w:rsidRPr="00F12C48">
        <w:rPr>
          <w:rFonts w:ascii="华文仿宋" w:eastAsia="华文仿宋" w:hAnsi="华文仿宋" w:hint="eastAsia"/>
          <w:b/>
          <w:sz w:val="32"/>
          <w:szCs w:val="32"/>
        </w:rPr>
        <w:t>学习内容：</w:t>
      </w:r>
    </w:p>
    <w:p w:rsidR="00967A1C" w:rsidRPr="00DB6354" w:rsidRDefault="00967A1C" w:rsidP="00967A1C">
      <w:pPr>
        <w:ind w:firstLineChars="200" w:firstLine="640"/>
        <w:rPr>
          <w:rFonts w:ascii="华文仿宋" w:eastAsia="华文仿宋" w:hAnsi="华文仿宋"/>
          <w:sz w:val="32"/>
          <w:szCs w:val="32"/>
        </w:rPr>
      </w:pPr>
      <w:r w:rsidRPr="00DB6354">
        <w:rPr>
          <w:rFonts w:ascii="华文仿宋" w:eastAsia="华文仿宋" w:hAnsi="华文仿宋" w:hint="eastAsia"/>
          <w:sz w:val="32"/>
          <w:szCs w:val="32"/>
        </w:rPr>
        <w:t>（1）习近平在中国科学院第十九次院士大会、中国工程院第十四次院士大会上的讲话</w:t>
      </w:r>
    </w:p>
    <w:p w:rsidR="00967A1C" w:rsidRPr="00DB6354" w:rsidRDefault="00967A1C" w:rsidP="00967A1C">
      <w:pPr>
        <w:ind w:firstLineChars="200" w:firstLine="640"/>
        <w:rPr>
          <w:rFonts w:ascii="华文仿宋" w:eastAsia="华文仿宋" w:hAnsi="华文仿宋"/>
          <w:sz w:val="32"/>
          <w:szCs w:val="32"/>
        </w:rPr>
      </w:pPr>
      <w:r w:rsidRPr="00DB6354">
        <w:rPr>
          <w:rFonts w:ascii="华文仿宋" w:eastAsia="华文仿宋" w:hAnsi="华文仿宋" w:hint="eastAsia"/>
          <w:sz w:val="32"/>
          <w:szCs w:val="32"/>
        </w:rPr>
        <w:t>（2）习近平在主持中共中央政治局第六次集体学习上的讲话</w:t>
      </w:r>
    </w:p>
    <w:p w:rsidR="00967A1C" w:rsidRPr="00F267ED" w:rsidRDefault="00967A1C" w:rsidP="00967A1C">
      <w:pPr>
        <w:ind w:firstLineChars="200" w:firstLine="640"/>
        <w:rPr>
          <w:rFonts w:ascii="华文仿宋" w:eastAsia="华文仿宋" w:hAnsi="华文仿宋"/>
          <w:sz w:val="32"/>
          <w:szCs w:val="32"/>
        </w:rPr>
      </w:pPr>
      <w:r w:rsidRPr="00DB6354">
        <w:rPr>
          <w:rFonts w:ascii="华文仿宋" w:eastAsia="华文仿宋" w:hAnsi="华文仿宋" w:hint="eastAsia"/>
          <w:sz w:val="32"/>
          <w:szCs w:val="32"/>
        </w:rPr>
        <w:t>（3）</w:t>
      </w:r>
      <w:r w:rsidRPr="00F267ED">
        <w:rPr>
          <w:rFonts w:ascii="华文仿宋" w:eastAsia="华文仿宋" w:hAnsi="华文仿宋" w:hint="eastAsia"/>
          <w:sz w:val="32"/>
          <w:szCs w:val="32"/>
        </w:rPr>
        <w:t>习近平在全国组织工作会议上的讲话</w:t>
      </w:r>
    </w:p>
    <w:p w:rsidR="00967A1C" w:rsidRDefault="00967A1C" w:rsidP="00967A1C">
      <w:pPr>
        <w:ind w:firstLineChars="200" w:firstLine="640"/>
        <w:rPr>
          <w:rFonts w:ascii="华文仿宋" w:eastAsia="华文仿宋" w:hAnsi="华文仿宋"/>
          <w:sz w:val="32"/>
          <w:szCs w:val="32"/>
        </w:rPr>
      </w:pPr>
      <w:r w:rsidRPr="00DB6354">
        <w:rPr>
          <w:rFonts w:ascii="华文仿宋" w:eastAsia="华文仿宋" w:hAnsi="华文仿宋" w:hint="eastAsia"/>
          <w:sz w:val="32"/>
          <w:szCs w:val="32"/>
        </w:rPr>
        <w:t>（4）《中华人民共和国宪法修正案》</w:t>
      </w:r>
    </w:p>
    <w:p w:rsidR="00967A1C" w:rsidRDefault="00967A1C" w:rsidP="00967A1C">
      <w:pPr>
        <w:rPr>
          <w:rFonts w:ascii="仿宋_GB2312" w:eastAsia="仿宋_GB2312" w:hint="eastAsia"/>
          <w:sz w:val="32"/>
          <w:szCs w:val="32"/>
        </w:rPr>
      </w:pPr>
    </w:p>
    <w:p w:rsidR="00967A1C" w:rsidRPr="00F12C48" w:rsidRDefault="00967A1C" w:rsidP="00967A1C">
      <w:pPr>
        <w:rPr>
          <w:rFonts w:ascii="华文仿宋" w:eastAsia="华文仿宋" w:hAnsi="华文仿宋" w:hint="eastAsia"/>
          <w:b/>
          <w:sz w:val="32"/>
          <w:szCs w:val="32"/>
        </w:rPr>
      </w:pPr>
      <w:r w:rsidRPr="00F12C48">
        <w:rPr>
          <w:rFonts w:ascii="华文仿宋" w:eastAsia="华文仿宋" w:hAnsi="华文仿宋" w:hint="eastAsia"/>
          <w:b/>
          <w:sz w:val="32"/>
          <w:szCs w:val="32"/>
        </w:rPr>
        <w:t>学习笔记：（主要精神）</w:t>
      </w:r>
    </w:p>
    <w:p w:rsidR="00967A1C" w:rsidRPr="002677AD" w:rsidRDefault="002677AD" w:rsidP="002677AD">
      <w:pPr>
        <w:ind w:firstLineChars="200" w:firstLine="641"/>
        <w:rPr>
          <w:rFonts w:ascii="华文仿宋" w:eastAsia="华文仿宋" w:hAnsi="华文仿宋"/>
          <w:b/>
          <w:sz w:val="32"/>
          <w:szCs w:val="32"/>
        </w:rPr>
      </w:pPr>
      <w:r w:rsidRPr="002677AD">
        <w:rPr>
          <w:rFonts w:ascii="华文仿宋" w:eastAsia="华文仿宋" w:hAnsi="华文仿宋" w:hint="eastAsia"/>
          <w:b/>
          <w:sz w:val="32"/>
          <w:szCs w:val="32"/>
        </w:rPr>
        <w:t>一、</w:t>
      </w:r>
      <w:r w:rsidR="00967A1C" w:rsidRPr="002677AD">
        <w:rPr>
          <w:rFonts w:ascii="华文仿宋" w:eastAsia="华文仿宋" w:hAnsi="华文仿宋" w:hint="eastAsia"/>
          <w:b/>
          <w:sz w:val="32"/>
          <w:szCs w:val="32"/>
        </w:rPr>
        <w:t>习近平在</w:t>
      </w:r>
      <w:r w:rsidR="00967A1C" w:rsidRPr="002677AD">
        <w:rPr>
          <w:rFonts w:ascii="华文仿宋" w:eastAsia="华文仿宋" w:hAnsi="华文仿宋" w:hint="eastAsia"/>
          <w:b/>
          <w:sz w:val="32"/>
          <w:szCs w:val="32"/>
        </w:rPr>
        <w:t>两</w:t>
      </w:r>
      <w:r w:rsidR="00967A1C" w:rsidRPr="002677AD">
        <w:rPr>
          <w:rFonts w:ascii="华文仿宋" w:eastAsia="华文仿宋" w:hAnsi="华文仿宋" w:hint="eastAsia"/>
          <w:b/>
          <w:sz w:val="32"/>
          <w:szCs w:val="32"/>
        </w:rPr>
        <w:t>院院士大会上的讲话</w:t>
      </w:r>
    </w:p>
    <w:p w:rsidR="00484F37" w:rsidRDefault="00484F37" w:rsidP="00967A1C">
      <w:pPr>
        <w:ind w:firstLineChars="200" w:firstLine="640"/>
        <w:rPr>
          <w:rFonts w:ascii="华文仿宋" w:eastAsia="华文仿宋" w:hAnsi="华文仿宋" w:hint="eastAsia"/>
          <w:sz w:val="32"/>
          <w:szCs w:val="32"/>
        </w:rPr>
      </w:pPr>
      <w:r w:rsidRPr="00484F37">
        <w:rPr>
          <w:rFonts w:ascii="华文仿宋" w:eastAsia="华文仿宋" w:hAnsi="华文仿宋"/>
          <w:sz w:val="32"/>
          <w:szCs w:val="32"/>
        </w:rPr>
        <w:t>习近平总书记在两院院士大会上发表的重要</w:t>
      </w:r>
      <w:hyperlink r:id="rId7" w:tgtFrame="_blank" w:history="1">
        <w:r w:rsidRPr="00484F37">
          <w:rPr>
            <w:rFonts w:ascii="华文仿宋" w:eastAsia="华文仿宋" w:hAnsi="华文仿宋"/>
            <w:sz w:val="32"/>
            <w:szCs w:val="32"/>
          </w:rPr>
          <w:t>讲话</w:t>
        </w:r>
      </w:hyperlink>
      <w:r w:rsidRPr="00484F37">
        <w:rPr>
          <w:rFonts w:ascii="华文仿宋" w:eastAsia="华文仿宋" w:hAnsi="华文仿宋"/>
          <w:sz w:val="32"/>
          <w:szCs w:val="32"/>
        </w:rPr>
        <w:t>思想深刻、内涵丰富</w:t>
      </w:r>
      <w:r>
        <w:rPr>
          <w:rFonts w:ascii="华文仿宋" w:eastAsia="华文仿宋" w:hAnsi="华文仿宋" w:hint="eastAsia"/>
          <w:sz w:val="32"/>
          <w:szCs w:val="32"/>
        </w:rPr>
        <w:t>。</w:t>
      </w:r>
    </w:p>
    <w:p w:rsidR="00484F37" w:rsidRPr="002677AD" w:rsidRDefault="00484F37" w:rsidP="002677AD">
      <w:pPr>
        <w:ind w:firstLineChars="200" w:firstLine="641"/>
        <w:rPr>
          <w:rFonts w:ascii="华文仿宋" w:eastAsia="华文仿宋" w:hAnsi="华文仿宋" w:hint="eastAsia"/>
          <w:b/>
          <w:sz w:val="32"/>
          <w:szCs w:val="32"/>
        </w:rPr>
      </w:pPr>
      <w:r w:rsidRPr="002677AD">
        <w:rPr>
          <w:rFonts w:ascii="华文仿宋" w:eastAsia="华文仿宋" w:hAnsi="华文仿宋"/>
          <w:b/>
          <w:sz w:val="32"/>
          <w:szCs w:val="32"/>
        </w:rPr>
        <w:t>系统阐明“六个坚持”的科技发展方略</w:t>
      </w:r>
      <w:r w:rsidRPr="002677AD">
        <w:rPr>
          <w:rFonts w:ascii="华文仿宋" w:eastAsia="华文仿宋" w:hAnsi="华文仿宋" w:hint="eastAsia"/>
          <w:b/>
          <w:sz w:val="32"/>
          <w:szCs w:val="32"/>
        </w:rPr>
        <w:t>：</w:t>
      </w:r>
    </w:p>
    <w:p w:rsidR="00484F37" w:rsidRPr="00484F37" w:rsidRDefault="00484F37" w:rsidP="00484F37">
      <w:pPr>
        <w:ind w:firstLineChars="200" w:firstLine="640"/>
        <w:rPr>
          <w:rFonts w:ascii="华文仿宋" w:eastAsia="华文仿宋" w:hAnsi="华文仿宋"/>
          <w:sz w:val="32"/>
          <w:szCs w:val="32"/>
        </w:rPr>
      </w:pPr>
      <w:r w:rsidRPr="00484F37">
        <w:rPr>
          <w:rFonts w:ascii="华文仿宋" w:eastAsia="华文仿宋" w:hAnsi="华文仿宋" w:hint="eastAsia"/>
          <w:sz w:val="32"/>
          <w:szCs w:val="32"/>
        </w:rPr>
        <w:t>1.我们坚持党对科技事业的领导。</w:t>
      </w:r>
    </w:p>
    <w:p w:rsidR="00484F37" w:rsidRPr="00484F37" w:rsidRDefault="00484F37" w:rsidP="00484F37">
      <w:pPr>
        <w:ind w:firstLineChars="200" w:firstLine="640"/>
        <w:rPr>
          <w:rFonts w:ascii="华文仿宋" w:eastAsia="华文仿宋" w:hAnsi="华文仿宋"/>
          <w:sz w:val="32"/>
          <w:szCs w:val="32"/>
        </w:rPr>
      </w:pPr>
      <w:r w:rsidRPr="00484F37">
        <w:rPr>
          <w:rFonts w:ascii="华文仿宋" w:eastAsia="华文仿宋" w:hAnsi="华文仿宋" w:hint="eastAsia"/>
          <w:sz w:val="32"/>
          <w:szCs w:val="32"/>
        </w:rPr>
        <w:lastRenderedPageBreak/>
        <w:t>2.我们坚持建设世界科技强国的奋斗目标。</w:t>
      </w:r>
    </w:p>
    <w:p w:rsidR="00484F37" w:rsidRPr="00484F37" w:rsidRDefault="00484F37" w:rsidP="00484F37">
      <w:pPr>
        <w:ind w:firstLineChars="200" w:firstLine="640"/>
        <w:rPr>
          <w:rFonts w:ascii="华文仿宋" w:eastAsia="华文仿宋" w:hAnsi="华文仿宋"/>
          <w:sz w:val="32"/>
          <w:szCs w:val="32"/>
        </w:rPr>
      </w:pPr>
      <w:r w:rsidRPr="00484F37">
        <w:rPr>
          <w:rFonts w:ascii="华文仿宋" w:eastAsia="华文仿宋" w:hAnsi="华文仿宋" w:hint="eastAsia"/>
          <w:sz w:val="32"/>
          <w:szCs w:val="32"/>
        </w:rPr>
        <w:t>3.我们坚持走中国特色自主创新道路</w:t>
      </w:r>
      <w:r w:rsidRPr="00484F37">
        <w:rPr>
          <w:rFonts w:ascii="华文仿宋" w:eastAsia="华文仿宋" w:hAnsi="华文仿宋" w:hint="eastAsia"/>
          <w:b/>
          <w:bCs/>
          <w:sz w:val="32"/>
          <w:szCs w:val="32"/>
        </w:rPr>
        <w:t>。</w:t>
      </w:r>
    </w:p>
    <w:p w:rsidR="00484F37" w:rsidRPr="00484F37" w:rsidRDefault="00484F37" w:rsidP="00484F37">
      <w:pPr>
        <w:ind w:firstLineChars="200" w:firstLine="640"/>
        <w:rPr>
          <w:rFonts w:ascii="华文仿宋" w:eastAsia="华文仿宋" w:hAnsi="华文仿宋"/>
          <w:sz w:val="32"/>
          <w:szCs w:val="32"/>
        </w:rPr>
      </w:pPr>
      <w:r w:rsidRPr="00484F37">
        <w:rPr>
          <w:rFonts w:ascii="华文仿宋" w:eastAsia="华文仿宋" w:hAnsi="华文仿宋" w:hint="eastAsia"/>
          <w:sz w:val="32"/>
          <w:szCs w:val="32"/>
        </w:rPr>
        <w:t>4.我们坚持以深化改革激发创新活力。</w:t>
      </w:r>
    </w:p>
    <w:p w:rsidR="00484F37" w:rsidRPr="00484F37" w:rsidRDefault="00484F37" w:rsidP="00484F37">
      <w:pPr>
        <w:ind w:firstLineChars="200" w:firstLine="640"/>
        <w:rPr>
          <w:rFonts w:ascii="华文仿宋" w:eastAsia="华文仿宋" w:hAnsi="华文仿宋"/>
          <w:sz w:val="32"/>
          <w:szCs w:val="32"/>
        </w:rPr>
      </w:pPr>
      <w:r w:rsidRPr="00484F37">
        <w:rPr>
          <w:rFonts w:ascii="华文仿宋" w:eastAsia="华文仿宋" w:hAnsi="华文仿宋" w:hint="eastAsia"/>
          <w:sz w:val="32"/>
          <w:szCs w:val="32"/>
        </w:rPr>
        <w:t>5.我们坚持创新驱动实质是人才驱动</w:t>
      </w:r>
      <w:r w:rsidRPr="00484F37">
        <w:rPr>
          <w:rFonts w:ascii="华文仿宋" w:eastAsia="华文仿宋" w:hAnsi="华文仿宋" w:hint="eastAsia"/>
          <w:b/>
          <w:bCs/>
          <w:sz w:val="32"/>
          <w:szCs w:val="32"/>
        </w:rPr>
        <w:t>。</w:t>
      </w:r>
    </w:p>
    <w:p w:rsidR="00484F37" w:rsidRDefault="00484F37" w:rsidP="00484F37">
      <w:pPr>
        <w:ind w:firstLineChars="200" w:firstLine="640"/>
        <w:rPr>
          <w:rFonts w:ascii="华文仿宋" w:eastAsia="华文仿宋" w:hAnsi="华文仿宋" w:hint="eastAsia"/>
          <w:b/>
          <w:bCs/>
          <w:sz w:val="32"/>
          <w:szCs w:val="32"/>
        </w:rPr>
      </w:pPr>
      <w:r w:rsidRPr="00484F37">
        <w:rPr>
          <w:rFonts w:ascii="华文仿宋" w:eastAsia="华文仿宋" w:hAnsi="华文仿宋" w:hint="eastAsia"/>
          <w:sz w:val="32"/>
          <w:szCs w:val="32"/>
        </w:rPr>
        <w:t>6.我们坚持融入全球科技创新网络</w:t>
      </w:r>
      <w:r w:rsidRPr="00484F37">
        <w:rPr>
          <w:rFonts w:ascii="华文仿宋" w:eastAsia="华文仿宋" w:hAnsi="华文仿宋" w:hint="eastAsia"/>
          <w:b/>
          <w:bCs/>
          <w:sz w:val="32"/>
          <w:szCs w:val="32"/>
        </w:rPr>
        <w:t>。</w:t>
      </w:r>
    </w:p>
    <w:p w:rsidR="00484F37" w:rsidRPr="002677AD" w:rsidRDefault="00484F37" w:rsidP="002677AD">
      <w:pPr>
        <w:ind w:firstLineChars="200" w:firstLine="641"/>
        <w:rPr>
          <w:rFonts w:ascii="华文仿宋" w:eastAsia="华文仿宋" w:hAnsi="华文仿宋" w:hint="eastAsia"/>
          <w:b/>
          <w:sz w:val="32"/>
          <w:szCs w:val="32"/>
        </w:rPr>
      </w:pPr>
      <w:r w:rsidRPr="002677AD">
        <w:rPr>
          <w:rFonts w:ascii="华文仿宋" w:eastAsia="华文仿宋" w:hAnsi="华文仿宋"/>
          <w:b/>
          <w:sz w:val="32"/>
          <w:szCs w:val="32"/>
        </w:rPr>
        <w:t>全面</w:t>
      </w:r>
      <w:hyperlink r:id="rId8" w:tgtFrame="_blank" w:history="1">
        <w:r w:rsidRPr="002677AD">
          <w:rPr>
            <w:rFonts w:ascii="华文仿宋" w:eastAsia="华文仿宋" w:hAnsi="华文仿宋"/>
            <w:b/>
            <w:sz w:val="32"/>
            <w:szCs w:val="32"/>
          </w:rPr>
          <w:t>总结</w:t>
        </w:r>
      </w:hyperlink>
      <w:r w:rsidRPr="002677AD">
        <w:rPr>
          <w:rFonts w:ascii="华文仿宋" w:eastAsia="华文仿宋" w:hAnsi="华文仿宋"/>
          <w:b/>
          <w:sz w:val="32"/>
          <w:szCs w:val="32"/>
        </w:rPr>
        <w:t>“五个着力”的历史性成就</w:t>
      </w:r>
      <w:r w:rsidRPr="002677AD">
        <w:rPr>
          <w:rFonts w:ascii="华文仿宋" w:eastAsia="华文仿宋" w:hAnsi="华文仿宋" w:hint="eastAsia"/>
          <w:b/>
          <w:sz w:val="32"/>
          <w:szCs w:val="32"/>
        </w:rPr>
        <w:t>：</w:t>
      </w:r>
    </w:p>
    <w:p w:rsidR="00484F37" w:rsidRPr="00484F37" w:rsidRDefault="00484F37" w:rsidP="00484F37">
      <w:pPr>
        <w:ind w:firstLineChars="200" w:firstLine="640"/>
        <w:rPr>
          <w:rFonts w:ascii="华文仿宋" w:eastAsia="华文仿宋" w:hAnsi="华文仿宋" w:hint="eastAsia"/>
          <w:sz w:val="32"/>
          <w:szCs w:val="32"/>
        </w:rPr>
      </w:pPr>
      <w:r w:rsidRPr="00484F37">
        <w:rPr>
          <w:rFonts w:ascii="华文仿宋" w:eastAsia="华文仿宋" w:hAnsi="华文仿宋" w:hint="eastAsia"/>
          <w:sz w:val="32"/>
          <w:szCs w:val="32"/>
        </w:rPr>
        <w:t>1.我们着力推进基础研究和应用基础研究。</w:t>
      </w:r>
    </w:p>
    <w:p w:rsidR="00484F37" w:rsidRPr="00484F37" w:rsidRDefault="00484F37" w:rsidP="00484F37">
      <w:pPr>
        <w:ind w:firstLineChars="200" w:firstLine="640"/>
        <w:rPr>
          <w:rFonts w:ascii="华文仿宋" w:eastAsia="华文仿宋" w:hAnsi="华文仿宋" w:hint="eastAsia"/>
          <w:sz w:val="32"/>
          <w:szCs w:val="32"/>
        </w:rPr>
      </w:pPr>
      <w:r w:rsidRPr="00484F37">
        <w:rPr>
          <w:rFonts w:ascii="华文仿宋" w:eastAsia="华文仿宋" w:hAnsi="华文仿宋" w:hint="eastAsia"/>
          <w:sz w:val="32"/>
          <w:szCs w:val="32"/>
        </w:rPr>
        <w:t>2.我们着力推进面向国家重大需求的战略高技术研究。</w:t>
      </w:r>
    </w:p>
    <w:p w:rsidR="00484F37" w:rsidRPr="00484F37" w:rsidRDefault="00484F37" w:rsidP="00484F37">
      <w:pPr>
        <w:ind w:firstLineChars="200" w:firstLine="640"/>
        <w:rPr>
          <w:rFonts w:ascii="华文仿宋" w:eastAsia="华文仿宋" w:hAnsi="华文仿宋"/>
          <w:sz w:val="32"/>
          <w:szCs w:val="32"/>
        </w:rPr>
      </w:pPr>
      <w:r w:rsidRPr="00484F37">
        <w:rPr>
          <w:rFonts w:ascii="华文仿宋" w:eastAsia="华文仿宋" w:hAnsi="华文仿宋" w:hint="eastAsia"/>
          <w:sz w:val="32"/>
          <w:szCs w:val="32"/>
        </w:rPr>
        <w:t>3.我们着力引领产业向中高端迈进。</w:t>
      </w:r>
    </w:p>
    <w:p w:rsidR="00484F37" w:rsidRPr="00484F37" w:rsidRDefault="00484F37" w:rsidP="00484F37">
      <w:pPr>
        <w:ind w:firstLineChars="200" w:firstLine="640"/>
        <w:rPr>
          <w:rFonts w:ascii="华文仿宋" w:eastAsia="华文仿宋" w:hAnsi="华文仿宋"/>
          <w:sz w:val="32"/>
          <w:szCs w:val="32"/>
        </w:rPr>
      </w:pPr>
      <w:r w:rsidRPr="00484F37">
        <w:rPr>
          <w:rFonts w:ascii="华文仿宋" w:eastAsia="华文仿宋" w:hAnsi="华文仿宋" w:hint="eastAsia"/>
          <w:sz w:val="32"/>
          <w:szCs w:val="32"/>
        </w:rPr>
        <w:t>4.我们着力完善国家创新体系。</w:t>
      </w:r>
    </w:p>
    <w:p w:rsidR="00484F37" w:rsidRPr="00484F37" w:rsidRDefault="00484F37" w:rsidP="00484F37">
      <w:pPr>
        <w:ind w:firstLineChars="200" w:firstLine="640"/>
        <w:rPr>
          <w:rFonts w:ascii="华文仿宋" w:eastAsia="华文仿宋" w:hAnsi="华文仿宋"/>
          <w:sz w:val="32"/>
          <w:szCs w:val="32"/>
        </w:rPr>
      </w:pPr>
      <w:r w:rsidRPr="00484F37">
        <w:rPr>
          <w:rFonts w:ascii="华文仿宋" w:eastAsia="华文仿宋" w:hAnsi="华文仿宋" w:hint="eastAsia"/>
          <w:sz w:val="32"/>
          <w:szCs w:val="32"/>
        </w:rPr>
        <w:t>5.我们着力推动经济建设和国防建设融合发展。</w:t>
      </w:r>
    </w:p>
    <w:p w:rsidR="00484F37" w:rsidRPr="002677AD" w:rsidRDefault="00484F37" w:rsidP="002677AD">
      <w:pPr>
        <w:ind w:firstLineChars="200" w:firstLine="641"/>
        <w:rPr>
          <w:rFonts w:ascii="华文仿宋" w:eastAsia="华文仿宋" w:hAnsi="华文仿宋" w:hint="eastAsia"/>
          <w:b/>
          <w:sz w:val="32"/>
          <w:szCs w:val="32"/>
        </w:rPr>
      </w:pPr>
      <w:r w:rsidRPr="002677AD">
        <w:rPr>
          <w:rFonts w:ascii="华文仿宋" w:eastAsia="华文仿宋" w:hAnsi="华文仿宋"/>
          <w:b/>
          <w:sz w:val="32"/>
          <w:szCs w:val="32"/>
        </w:rPr>
        <w:t>明确未来科技创新五大重点任务</w:t>
      </w:r>
      <w:r w:rsidRPr="002677AD">
        <w:rPr>
          <w:rFonts w:ascii="华文仿宋" w:eastAsia="华文仿宋" w:hAnsi="华文仿宋" w:hint="eastAsia"/>
          <w:b/>
          <w:sz w:val="32"/>
          <w:szCs w:val="32"/>
        </w:rPr>
        <w:t>：</w:t>
      </w:r>
    </w:p>
    <w:p w:rsidR="002677AD" w:rsidRPr="002677AD" w:rsidRDefault="002677AD" w:rsidP="002677AD">
      <w:pPr>
        <w:ind w:firstLineChars="200" w:firstLine="640"/>
        <w:rPr>
          <w:rFonts w:ascii="华文仿宋" w:eastAsia="华文仿宋" w:hAnsi="华文仿宋"/>
          <w:sz w:val="32"/>
          <w:szCs w:val="32"/>
        </w:rPr>
      </w:pPr>
      <w:r w:rsidRPr="002677AD">
        <w:rPr>
          <w:rFonts w:ascii="华文仿宋" w:eastAsia="华文仿宋" w:hAnsi="华文仿宋" w:hint="eastAsia"/>
          <w:sz w:val="32"/>
          <w:szCs w:val="32"/>
        </w:rPr>
        <w:t>第一，充分认识创新是第一动力，提供高质量科技供给，着力支撑现代化经济体系建设。</w:t>
      </w:r>
    </w:p>
    <w:p w:rsidR="002677AD" w:rsidRPr="002677AD" w:rsidRDefault="002677AD" w:rsidP="002677AD">
      <w:pPr>
        <w:ind w:firstLineChars="200" w:firstLine="640"/>
        <w:rPr>
          <w:rFonts w:ascii="华文仿宋" w:eastAsia="华文仿宋" w:hAnsi="华文仿宋"/>
          <w:sz w:val="32"/>
          <w:szCs w:val="32"/>
        </w:rPr>
      </w:pPr>
      <w:r w:rsidRPr="002677AD">
        <w:rPr>
          <w:rFonts w:ascii="华文仿宋" w:eastAsia="华文仿宋" w:hAnsi="华文仿宋" w:hint="eastAsia"/>
          <w:sz w:val="32"/>
          <w:szCs w:val="32"/>
        </w:rPr>
        <w:t>第二，矢志不移自主创新，坚定创新信心，着力增强自主创新能力。</w:t>
      </w:r>
    </w:p>
    <w:p w:rsidR="002677AD" w:rsidRPr="002677AD" w:rsidRDefault="002677AD" w:rsidP="002677AD">
      <w:pPr>
        <w:ind w:firstLineChars="200" w:firstLine="640"/>
        <w:rPr>
          <w:rFonts w:ascii="华文仿宋" w:eastAsia="华文仿宋" w:hAnsi="华文仿宋"/>
          <w:sz w:val="32"/>
          <w:szCs w:val="32"/>
        </w:rPr>
      </w:pPr>
      <w:r w:rsidRPr="002677AD">
        <w:rPr>
          <w:rFonts w:ascii="华文仿宋" w:eastAsia="华文仿宋" w:hAnsi="华文仿宋" w:hint="eastAsia"/>
          <w:sz w:val="32"/>
          <w:szCs w:val="32"/>
        </w:rPr>
        <w:t>第三，全面深化科技体制改革，提升创新体系效能，着力激发创新活力。</w:t>
      </w:r>
    </w:p>
    <w:p w:rsidR="002677AD" w:rsidRPr="002677AD" w:rsidRDefault="002677AD" w:rsidP="002677AD">
      <w:pPr>
        <w:ind w:firstLineChars="200" w:firstLine="640"/>
        <w:rPr>
          <w:rFonts w:ascii="华文仿宋" w:eastAsia="华文仿宋" w:hAnsi="华文仿宋"/>
          <w:sz w:val="32"/>
          <w:szCs w:val="32"/>
        </w:rPr>
      </w:pPr>
      <w:r w:rsidRPr="002677AD">
        <w:rPr>
          <w:rFonts w:ascii="华文仿宋" w:eastAsia="华文仿宋" w:hAnsi="华文仿宋" w:hint="eastAsia"/>
          <w:sz w:val="32"/>
          <w:szCs w:val="32"/>
        </w:rPr>
        <w:t>第四，深度参与全球科技治理，贡献中国智慧，着力推动构建人类命运共同体。</w:t>
      </w:r>
    </w:p>
    <w:p w:rsidR="002677AD" w:rsidRPr="002677AD" w:rsidRDefault="002677AD" w:rsidP="002677AD">
      <w:pPr>
        <w:ind w:firstLineChars="200" w:firstLine="640"/>
        <w:rPr>
          <w:rFonts w:ascii="华文仿宋" w:eastAsia="华文仿宋" w:hAnsi="华文仿宋" w:hint="eastAsia"/>
          <w:sz w:val="32"/>
          <w:szCs w:val="32"/>
        </w:rPr>
      </w:pPr>
      <w:r w:rsidRPr="002677AD">
        <w:rPr>
          <w:rFonts w:ascii="华文仿宋" w:eastAsia="华文仿宋" w:hAnsi="华文仿宋" w:hint="eastAsia"/>
          <w:sz w:val="32"/>
          <w:szCs w:val="32"/>
        </w:rPr>
        <w:t>第五，牢固确立人才引领发展的战略地位，全面聚集人才，着力夯实创新发展人才基础。</w:t>
      </w:r>
    </w:p>
    <w:p w:rsidR="00E66A82" w:rsidRPr="00E66A82" w:rsidRDefault="00E66A82" w:rsidP="00E66A82">
      <w:pPr>
        <w:ind w:firstLineChars="200" w:firstLine="641"/>
        <w:rPr>
          <w:rFonts w:ascii="华文仿宋" w:eastAsia="华文仿宋" w:hAnsi="华文仿宋" w:hint="eastAsia"/>
          <w:b/>
          <w:sz w:val="32"/>
          <w:szCs w:val="32"/>
        </w:rPr>
      </w:pPr>
      <w:r w:rsidRPr="00E66A82">
        <w:rPr>
          <w:rFonts w:ascii="华文仿宋" w:eastAsia="华文仿宋" w:hAnsi="华文仿宋" w:hint="eastAsia"/>
          <w:b/>
          <w:sz w:val="32"/>
          <w:szCs w:val="32"/>
        </w:rPr>
        <w:lastRenderedPageBreak/>
        <w:t>二、</w:t>
      </w:r>
      <w:r w:rsidRPr="00E66A82">
        <w:rPr>
          <w:rFonts w:ascii="华文仿宋" w:eastAsia="华文仿宋" w:hAnsi="华文仿宋" w:hint="eastAsia"/>
          <w:b/>
          <w:sz w:val="32"/>
          <w:szCs w:val="32"/>
        </w:rPr>
        <w:t>习近平在主持中共中央政治局第六次集体学习上的讲话</w:t>
      </w:r>
    </w:p>
    <w:p w:rsidR="00E66A82" w:rsidRPr="00DB6354" w:rsidRDefault="00F12C48" w:rsidP="00F12C48">
      <w:pPr>
        <w:ind w:firstLineChars="200" w:firstLine="640"/>
        <w:rPr>
          <w:rFonts w:ascii="华文仿宋" w:eastAsia="华文仿宋" w:hAnsi="华文仿宋"/>
          <w:sz w:val="32"/>
          <w:szCs w:val="32"/>
        </w:rPr>
      </w:pPr>
      <w:r w:rsidRPr="00F12C48">
        <w:rPr>
          <w:rFonts w:ascii="华文仿宋" w:eastAsia="华文仿宋" w:hAnsi="华文仿宋" w:hint="eastAsia"/>
          <w:sz w:val="32"/>
          <w:szCs w:val="32"/>
        </w:rPr>
        <w:t>中共中央政治局6月29日下午就加强党的政治建设举行第六次集体学习</w:t>
      </w:r>
      <w:r w:rsidRPr="00F12C48">
        <w:rPr>
          <w:rFonts w:ascii="华文仿宋" w:eastAsia="华文仿宋" w:hAnsi="华文仿宋" w:hint="eastAsia"/>
          <w:sz w:val="32"/>
          <w:szCs w:val="32"/>
        </w:rPr>
        <w:t>。</w:t>
      </w:r>
    </w:p>
    <w:p w:rsidR="00F12C48" w:rsidRPr="00F12C48" w:rsidRDefault="00F12C48" w:rsidP="00F12C48">
      <w:pPr>
        <w:ind w:firstLineChars="200" w:firstLine="640"/>
        <w:rPr>
          <w:rFonts w:ascii="华文仿宋" w:eastAsia="华文仿宋" w:hAnsi="华文仿宋" w:hint="eastAsia"/>
          <w:sz w:val="32"/>
          <w:szCs w:val="32"/>
        </w:rPr>
      </w:pPr>
      <w:r w:rsidRPr="00F12C48">
        <w:rPr>
          <w:rFonts w:ascii="华文仿宋" w:eastAsia="华文仿宋" w:hAnsi="华文仿宋" w:hint="eastAsia"/>
          <w:sz w:val="32"/>
          <w:szCs w:val="32"/>
        </w:rPr>
        <w:t>习近平在主持学习时发表了讲话。</w:t>
      </w:r>
    </w:p>
    <w:p w:rsidR="00F12C48" w:rsidRPr="00F12C48" w:rsidRDefault="00F12C48" w:rsidP="00F12C48">
      <w:pPr>
        <w:ind w:firstLineChars="200" w:firstLine="640"/>
        <w:rPr>
          <w:rFonts w:ascii="华文仿宋" w:eastAsia="华文仿宋" w:hAnsi="华文仿宋" w:hint="eastAsia"/>
          <w:sz w:val="32"/>
          <w:szCs w:val="32"/>
        </w:rPr>
      </w:pPr>
      <w:r w:rsidRPr="00F12C48">
        <w:rPr>
          <w:rFonts w:ascii="华文仿宋" w:eastAsia="华文仿宋" w:hAnsi="华文仿宋" w:hint="eastAsia"/>
          <w:sz w:val="32"/>
          <w:szCs w:val="32"/>
        </w:rPr>
        <w:t>习近平强调，党的政治建设是党的根本性建设，要把党的政治建设摆在首位，以党的政治建设为统领。</w:t>
      </w:r>
    </w:p>
    <w:p w:rsidR="00F12C48" w:rsidRPr="00F12C48" w:rsidRDefault="00F12C48" w:rsidP="00F12C48">
      <w:pPr>
        <w:ind w:firstLineChars="200" w:firstLine="640"/>
        <w:rPr>
          <w:rFonts w:ascii="华文仿宋" w:eastAsia="华文仿宋" w:hAnsi="华文仿宋" w:hint="eastAsia"/>
          <w:sz w:val="32"/>
          <w:szCs w:val="32"/>
        </w:rPr>
      </w:pPr>
      <w:r w:rsidRPr="00F12C48">
        <w:rPr>
          <w:rFonts w:ascii="华文仿宋" w:eastAsia="华文仿宋" w:hAnsi="华文仿宋" w:hint="eastAsia"/>
          <w:sz w:val="32"/>
          <w:szCs w:val="32"/>
        </w:rPr>
        <w:t>习近平强调，政治方向是党生存发展第一位的问题，事关党的前途命运和事业兴衰成败。我们所要坚守的政治方向，就是共产主义远大理想和中国特色社会主义共同理想、“两个一百年”奋斗目标，就是党的基本理论、基本路线、基本方略。</w:t>
      </w:r>
    </w:p>
    <w:p w:rsidR="00F12C48" w:rsidRPr="00F12C48" w:rsidRDefault="00F12C48" w:rsidP="00F12C48">
      <w:pPr>
        <w:ind w:firstLineChars="200" w:firstLine="640"/>
        <w:rPr>
          <w:rFonts w:ascii="华文仿宋" w:eastAsia="华文仿宋" w:hAnsi="华文仿宋"/>
          <w:sz w:val="32"/>
          <w:szCs w:val="32"/>
        </w:rPr>
      </w:pPr>
      <w:r w:rsidRPr="00F12C48">
        <w:rPr>
          <w:rFonts w:ascii="华文仿宋" w:eastAsia="华文仿宋" w:hAnsi="华文仿宋" w:hint="eastAsia"/>
          <w:sz w:val="32"/>
          <w:szCs w:val="32"/>
        </w:rPr>
        <w:t>习近平指出，中国特色社会主义</w:t>
      </w:r>
      <w:proofErr w:type="gramStart"/>
      <w:r w:rsidRPr="00F12C48">
        <w:rPr>
          <w:rFonts w:ascii="华文仿宋" w:eastAsia="华文仿宋" w:hAnsi="华文仿宋" w:hint="eastAsia"/>
          <w:sz w:val="32"/>
          <w:szCs w:val="32"/>
        </w:rPr>
        <w:t>最</w:t>
      </w:r>
      <w:proofErr w:type="gramEnd"/>
      <w:r w:rsidRPr="00F12C48">
        <w:rPr>
          <w:rFonts w:ascii="华文仿宋" w:eastAsia="华文仿宋" w:hAnsi="华文仿宋" w:hint="eastAsia"/>
          <w:sz w:val="32"/>
          <w:szCs w:val="32"/>
        </w:rPr>
        <w:t>本质的特征是中国共产党领导，中国特色社会主义制度的最大优势是中国共产党领导，党是最高政治领导力量。</w:t>
      </w:r>
    </w:p>
    <w:p w:rsidR="00F12C48" w:rsidRPr="00F12C48" w:rsidRDefault="00F12C48" w:rsidP="00F12C48">
      <w:pPr>
        <w:ind w:firstLineChars="200" w:firstLine="640"/>
        <w:rPr>
          <w:rFonts w:ascii="华文仿宋" w:eastAsia="华文仿宋" w:hAnsi="华文仿宋"/>
          <w:sz w:val="32"/>
          <w:szCs w:val="32"/>
        </w:rPr>
      </w:pPr>
      <w:r w:rsidRPr="00F12C48">
        <w:rPr>
          <w:rFonts w:ascii="华文仿宋" w:eastAsia="华文仿宋" w:hAnsi="华文仿宋" w:hint="eastAsia"/>
          <w:sz w:val="32"/>
          <w:szCs w:val="32"/>
        </w:rPr>
        <w:t>习近平强调，我们党在内忧外患中诞生，在磨难挫折中成长，在战胜风险挑战中壮大，始终有着强烈的忧患意识、风险意识。</w:t>
      </w:r>
    </w:p>
    <w:p w:rsidR="00F12C48" w:rsidRPr="00F12C48" w:rsidRDefault="00F12C48" w:rsidP="00F12C48">
      <w:pPr>
        <w:ind w:firstLineChars="200" w:firstLine="640"/>
        <w:rPr>
          <w:rFonts w:ascii="华文仿宋" w:eastAsia="华文仿宋" w:hAnsi="华文仿宋"/>
          <w:sz w:val="32"/>
          <w:szCs w:val="32"/>
        </w:rPr>
      </w:pPr>
      <w:r w:rsidRPr="00F12C48">
        <w:rPr>
          <w:rFonts w:ascii="华文仿宋" w:eastAsia="华文仿宋" w:hAnsi="华文仿宋" w:hint="eastAsia"/>
          <w:sz w:val="32"/>
          <w:szCs w:val="32"/>
        </w:rPr>
        <w:t>习近平指出，加强党的政治建设，必须以永远在路上的坚定和执着，坚决把反腐败斗争进行到底，使我们党永不变质、永不变色。</w:t>
      </w:r>
    </w:p>
    <w:p w:rsidR="00F12C48" w:rsidRPr="00F12C48" w:rsidRDefault="00F12C48" w:rsidP="00F12C48">
      <w:pPr>
        <w:ind w:firstLineChars="200" w:firstLine="640"/>
        <w:rPr>
          <w:rFonts w:ascii="华文仿宋" w:eastAsia="华文仿宋" w:hAnsi="华文仿宋"/>
          <w:sz w:val="32"/>
          <w:szCs w:val="32"/>
        </w:rPr>
      </w:pPr>
      <w:r w:rsidRPr="00F12C48">
        <w:rPr>
          <w:rFonts w:ascii="华文仿宋" w:eastAsia="华文仿宋" w:hAnsi="华文仿宋" w:hint="eastAsia"/>
          <w:sz w:val="32"/>
          <w:szCs w:val="32"/>
        </w:rPr>
        <w:t>习近平强调，党的政治建设落实到干部队伍建设上就要不断提高各级领导干部特别是高级干部把握方向、把握大势、把握全局的能力，辨别政治是非、保持政治定力、驾驭政治局面、防范政治风险的能力，善于从政治上分析问题、解决问题。</w:t>
      </w:r>
    </w:p>
    <w:p w:rsidR="00E66A82" w:rsidRPr="00E66A82" w:rsidRDefault="00E66A82" w:rsidP="00E66A82">
      <w:pPr>
        <w:ind w:firstLineChars="200" w:firstLine="641"/>
        <w:rPr>
          <w:rFonts w:ascii="华文仿宋" w:eastAsia="华文仿宋" w:hAnsi="华文仿宋" w:hint="eastAsia"/>
          <w:b/>
          <w:sz w:val="32"/>
          <w:szCs w:val="32"/>
        </w:rPr>
      </w:pPr>
      <w:r w:rsidRPr="00E66A82">
        <w:rPr>
          <w:rFonts w:ascii="华文仿宋" w:eastAsia="华文仿宋" w:hAnsi="华文仿宋" w:hint="eastAsia"/>
          <w:b/>
          <w:sz w:val="32"/>
          <w:szCs w:val="32"/>
        </w:rPr>
        <w:lastRenderedPageBreak/>
        <w:t>三、</w:t>
      </w:r>
      <w:r w:rsidRPr="00E66A82">
        <w:rPr>
          <w:rFonts w:ascii="华文仿宋" w:eastAsia="华文仿宋" w:hAnsi="华文仿宋" w:hint="eastAsia"/>
          <w:b/>
          <w:sz w:val="32"/>
          <w:szCs w:val="32"/>
        </w:rPr>
        <w:t>习近平在全国组织工作会议上的讲话</w:t>
      </w:r>
    </w:p>
    <w:p w:rsidR="00F00C85" w:rsidRPr="00F00C85" w:rsidRDefault="00F00C85" w:rsidP="00F00C85">
      <w:pPr>
        <w:ind w:firstLineChars="200" w:firstLine="640"/>
        <w:rPr>
          <w:rFonts w:ascii="仿宋_GB2312" w:eastAsia="仿宋_GB2312" w:hint="eastAsia"/>
          <w:sz w:val="32"/>
          <w:szCs w:val="32"/>
        </w:rPr>
      </w:pPr>
      <w:r w:rsidRPr="00F00C85">
        <w:rPr>
          <w:rFonts w:ascii="仿宋_GB2312" w:eastAsia="仿宋_GB2312" w:hint="eastAsia"/>
          <w:sz w:val="32"/>
          <w:szCs w:val="32"/>
        </w:rPr>
        <w:t>全国组织工作会议3日至4日在北京召开。习近平总书记出席会议并发表重要讲话。</w:t>
      </w:r>
    </w:p>
    <w:p w:rsidR="00F00C85" w:rsidRPr="00F00C85" w:rsidRDefault="00F00C85" w:rsidP="00F00C85">
      <w:pPr>
        <w:ind w:firstLineChars="200" w:firstLine="640"/>
        <w:rPr>
          <w:rFonts w:ascii="仿宋_GB2312" w:eastAsia="仿宋_GB2312" w:hint="eastAsia"/>
          <w:sz w:val="32"/>
          <w:szCs w:val="32"/>
        </w:rPr>
      </w:pPr>
      <w:r w:rsidRPr="00F00C85">
        <w:rPr>
          <w:rFonts w:ascii="仿宋_GB2312" w:eastAsia="仿宋_GB2312" w:hint="eastAsia"/>
          <w:sz w:val="32"/>
          <w:szCs w:val="32"/>
        </w:rPr>
        <w:t>习近平强调，组织路线对坚持党的领导、加强党的建设、做好党的组织工作具有十分重要的意义。</w:t>
      </w:r>
    </w:p>
    <w:p w:rsidR="00F00C85" w:rsidRPr="00F00C85" w:rsidRDefault="00F00C85" w:rsidP="00F00C85">
      <w:pPr>
        <w:ind w:firstLineChars="200" w:firstLine="640"/>
        <w:rPr>
          <w:rFonts w:ascii="仿宋_GB2312" w:eastAsia="仿宋_GB2312" w:hint="eastAsia"/>
          <w:sz w:val="32"/>
          <w:szCs w:val="32"/>
        </w:rPr>
      </w:pPr>
      <w:r w:rsidRPr="00F00C85">
        <w:rPr>
          <w:rFonts w:ascii="仿宋_GB2312" w:eastAsia="仿宋_GB2312" w:hint="eastAsia"/>
          <w:sz w:val="32"/>
          <w:szCs w:val="32"/>
        </w:rPr>
        <w:t>新时代党的组织路线是：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rsidR="00F00C85" w:rsidRPr="00F00C85" w:rsidRDefault="00F00C85" w:rsidP="00F00C85">
      <w:pPr>
        <w:ind w:firstLineChars="200" w:firstLine="640"/>
        <w:rPr>
          <w:rFonts w:ascii="仿宋_GB2312" w:eastAsia="仿宋_GB2312"/>
          <w:sz w:val="32"/>
          <w:szCs w:val="32"/>
        </w:rPr>
      </w:pPr>
      <w:r w:rsidRPr="00F00C85">
        <w:rPr>
          <w:rFonts w:ascii="仿宋_GB2312" w:eastAsia="仿宋_GB2312" w:hint="eastAsia"/>
          <w:sz w:val="32"/>
          <w:szCs w:val="32"/>
        </w:rPr>
        <w:t>习近平强调，要把新时代坚持和发展中国特色社会主义这场伟大社会革命进行好，我们党必须勇于进行自我革命，把党建设得更加坚强有力。</w:t>
      </w:r>
    </w:p>
    <w:p w:rsidR="00F00C85" w:rsidRPr="00F00C85" w:rsidRDefault="00F00C85" w:rsidP="00F00C85">
      <w:pPr>
        <w:ind w:firstLineChars="200" w:firstLine="640"/>
        <w:rPr>
          <w:rFonts w:ascii="仿宋_GB2312" w:eastAsia="仿宋_GB2312" w:hint="eastAsia"/>
          <w:sz w:val="32"/>
          <w:szCs w:val="32"/>
        </w:rPr>
      </w:pPr>
      <w:r w:rsidRPr="00F00C85">
        <w:rPr>
          <w:rFonts w:ascii="仿宋_GB2312" w:eastAsia="仿宋_GB2312" w:hint="eastAsia"/>
          <w:sz w:val="32"/>
          <w:szCs w:val="32"/>
        </w:rPr>
        <w:t>习近平强调，党的力量来自组织。党的全面领导、党的全部工作要靠党的坚强组织体系去实现。党中央是大脑和中枢，党中央必须有定于一尊、一锤定音的权威。党的地方组织的根本任务是确保党中央决策部署贯彻落实，有令即行、有禁即止。</w:t>
      </w:r>
    </w:p>
    <w:p w:rsidR="00F00C85" w:rsidRPr="00F00C85" w:rsidRDefault="00F00C85" w:rsidP="00F00C85">
      <w:pPr>
        <w:ind w:firstLineChars="200" w:firstLine="640"/>
        <w:rPr>
          <w:rFonts w:ascii="仿宋_GB2312" w:eastAsia="仿宋_GB2312" w:hint="eastAsia"/>
          <w:sz w:val="32"/>
          <w:szCs w:val="32"/>
        </w:rPr>
      </w:pPr>
      <w:r w:rsidRPr="00F00C85">
        <w:rPr>
          <w:rFonts w:ascii="仿宋_GB2312" w:eastAsia="仿宋_GB2312" w:hint="eastAsia"/>
          <w:sz w:val="32"/>
          <w:szCs w:val="32"/>
        </w:rPr>
        <w:t>习近平指出，加强党的基层组织建设，关键是从严抓好落实。要以提升组织力为重点，突出政治功能，健全基层组织，优化组织设置，理顺隶属关系，创新活动方式，扩大基层党的组织覆盖和工作覆盖。要加强各领域党建工作，推动基层党组织全面进步、全面过硬。</w:t>
      </w:r>
    </w:p>
    <w:p w:rsidR="00F00C85" w:rsidRPr="00F00C85" w:rsidRDefault="00F00C85" w:rsidP="00F00C85">
      <w:pPr>
        <w:ind w:firstLineChars="200" w:firstLine="640"/>
        <w:rPr>
          <w:rFonts w:ascii="仿宋_GB2312" w:eastAsia="仿宋_GB2312"/>
          <w:sz w:val="32"/>
          <w:szCs w:val="32"/>
        </w:rPr>
      </w:pPr>
      <w:r w:rsidRPr="00F00C85">
        <w:rPr>
          <w:rFonts w:ascii="仿宋_GB2312" w:eastAsia="仿宋_GB2312" w:hint="eastAsia"/>
          <w:sz w:val="32"/>
          <w:szCs w:val="32"/>
        </w:rPr>
        <w:lastRenderedPageBreak/>
        <w:t>要加强支部标准化、规范化建设。基层党组织要在贯彻落实中发挥领导作用，强化政治引领，发挥党的群众工作优势和党员先锋模范作用，引领基层各类组织自觉贯彻党的主张，确保基层治理正确方向。</w:t>
      </w:r>
    </w:p>
    <w:p w:rsidR="00F00C85" w:rsidRPr="00F00C85" w:rsidRDefault="00F00C85" w:rsidP="00F00C85">
      <w:pPr>
        <w:ind w:firstLineChars="200" w:firstLine="640"/>
        <w:rPr>
          <w:rFonts w:ascii="仿宋_GB2312" w:eastAsia="仿宋_GB2312" w:hint="eastAsia"/>
          <w:sz w:val="32"/>
          <w:szCs w:val="32"/>
        </w:rPr>
      </w:pPr>
      <w:r w:rsidRPr="00F00C85">
        <w:rPr>
          <w:rFonts w:ascii="仿宋_GB2312" w:eastAsia="仿宋_GB2312" w:hint="eastAsia"/>
          <w:sz w:val="32"/>
          <w:szCs w:val="32"/>
        </w:rPr>
        <w:t>习近平指出，贯彻新时代党的组织路线，建设忠诚干净担当的高素质干部队伍是关键，重点是要做好干部培育、选拔、管理、使用工作。</w:t>
      </w:r>
    </w:p>
    <w:p w:rsidR="00F00C85" w:rsidRPr="00F00C85" w:rsidRDefault="00F00C85" w:rsidP="00F00C85">
      <w:pPr>
        <w:ind w:firstLineChars="200" w:firstLine="640"/>
        <w:rPr>
          <w:rFonts w:ascii="仿宋_GB2312" w:eastAsia="仿宋_GB2312" w:hint="eastAsia"/>
          <w:sz w:val="32"/>
          <w:szCs w:val="32"/>
        </w:rPr>
      </w:pPr>
      <w:r w:rsidRPr="00F00C85">
        <w:rPr>
          <w:rFonts w:ascii="仿宋_GB2312" w:eastAsia="仿宋_GB2312" w:hint="eastAsia"/>
          <w:sz w:val="32"/>
          <w:szCs w:val="32"/>
        </w:rPr>
        <w:t>坚持好干部标准，把政治标准放在第一位，坚持五湖四海、任人唯贤，广开进贤之路，坚持事业为上，以事择人、</w:t>
      </w:r>
      <w:proofErr w:type="gramStart"/>
      <w:r w:rsidRPr="00F00C85">
        <w:rPr>
          <w:rFonts w:ascii="仿宋_GB2312" w:eastAsia="仿宋_GB2312" w:hint="eastAsia"/>
          <w:sz w:val="32"/>
          <w:szCs w:val="32"/>
        </w:rPr>
        <w:t>人岗相适</w:t>
      </w:r>
      <w:proofErr w:type="gramEnd"/>
      <w:r w:rsidRPr="00F00C85">
        <w:rPr>
          <w:rFonts w:ascii="仿宋_GB2312" w:eastAsia="仿宋_GB2312" w:hint="eastAsia"/>
          <w:sz w:val="32"/>
          <w:szCs w:val="32"/>
        </w:rPr>
        <w:t>。</w:t>
      </w:r>
    </w:p>
    <w:p w:rsidR="00F00C85" w:rsidRPr="00F00C85" w:rsidRDefault="00F00C85" w:rsidP="00F00C85">
      <w:pPr>
        <w:ind w:firstLineChars="200" w:firstLine="640"/>
        <w:rPr>
          <w:rFonts w:ascii="仿宋_GB2312" w:eastAsia="仿宋_GB2312" w:hint="eastAsia"/>
          <w:sz w:val="32"/>
          <w:szCs w:val="32"/>
        </w:rPr>
      </w:pPr>
      <w:r w:rsidRPr="00F00C85">
        <w:rPr>
          <w:rFonts w:ascii="仿宋_GB2312" w:eastAsia="仿宋_GB2312" w:hint="eastAsia"/>
          <w:sz w:val="32"/>
          <w:szCs w:val="32"/>
        </w:rPr>
        <w:t>加强全方位管理，加强党内监督，管好关键人、管到关键处、管住关键事、管在关键时，特别是要把一把手管住管好。</w:t>
      </w:r>
    </w:p>
    <w:p w:rsidR="00F00C85" w:rsidRPr="00F00C85" w:rsidRDefault="00F00C85" w:rsidP="00F00C85">
      <w:pPr>
        <w:ind w:firstLineChars="200" w:firstLine="640"/>
        <w:rPr>
          <w:rFonts w:ascii="仿宋_GB2312" w:eastAsia="仿宋_GB2312" w:hint="eastAsia"/>
          <w:sz w:val="32"/>
          <w:szCs w:val="32"/>
        </w:rPr>
      </w:pPr>
      <w:r w:rsidRPr="00F00C85">
        <w:rPr>
          <w:rFonts w:ascii="仿宋_GB2312" w:eastAsia="仿宋_GB2312" w:hint="eastAsia"/>
          <w:sz w:val="32"/>
          <w:szCs w:val="32"/>
        </w:rPr>
        <w:t>要深化人才发展体制机制改革，最大限度把广大人才的报国情怀、奋斗精神、创造活力激发出来。</w:t>
      </w:r>
    </w:p>
    <w:p w:rsidR="00F00C85" w:rsidRPr="00F00C85" w:rsidRDefault="00F00C85" w:rsidP="00F00C85">
      <w:pPr>
        <w:ind w:firstLineChars="200" w:firstLine="640"/>
        <w:rPr>
          <w:rFonts w:ascii="仿宋_GB2312" w:eastAsia="仿宋_GB2312" w:hint="eastAsia"/>
          <w:sz w:val="32"/>
          <w:szCs w:val="32"/>
        </w:rPr>
      </w:pPr>
      <w:r w:rsidRPr="00F00C85">
        <w:rPr>
          <w:rFonts w:ascii="仿宋_GB2312" w:eastAsia="仿宋_GB2312" w:hint="eastAsia"/>
          <w:sz w:val="32"/>
          <w:szCs w:val="32"/>
        </w:rPr>
        <w:t>习近平指出，实现中华民族伟大复兴，坚持和发展中国特色社会主义，关键在党，关键在人，归根到底在培养造就一代又一代可靠接班人。</w:t>
      </w:r>
    </w:p>
    <w:p w:rsidR="00F00C85" w:rsidRPr="00F00C85" w:rsidRDefault="00F00C85" w:rsidP="00F00C85">
      <w:pPr>
        <w:ind w:firstLineChars="200" w:firstLine="640"/>
        <w:rPr>
          <w:rFonts w:ascii="仿宋_GB2312" w:eastAsia="仿宋_GB2312" w:hint="eastAsia"/>
          <w:sz w:val="32"/>
          <w:szCs w:val="32"/>
        </w:rPr>
      </w:pPr>
      <w:r w:rsidRPr="00F00C85">
        <w:rPr>
          <w:rFonts w:ascii="仿宋_GB2312" w:eastAsia="仿宋_GB2312" w:hint="eastAsia"/>
          <w:sz w:val="32"/>
          <w:szCs w:val="32"/>
        </w:rPr>
        <w:t>要建设一支忠实贯彻新时代中国特色社会主义思想、符合新时期好干部标准、忠诚干净担当、数量充足、充满活力的高素质专业化年轻干部队伍。</w:t>
      </w:r>
    </w:p>
    <w:p w:rsidR="00F00C85" w:rsidRDefault="00F00C85" w:rsidP="00E66A82">
      <w:pPr>
        <w:ind w:firstLineChars="200" w:firstLine="641"/>
        <w:rPr>
          <w:rFonts w:ascii="华文仿宋" w:eastAsia="华文仿宋" w:hAnsi="华文仿宋" w:hint="eastAsia"/>
          <w:b/>
          <w:sz w:val="32"/>
          <w:szCs w:val="32"/>
        </w:rPr>
      </w:pPr>
    </w:p>
    <w:p w:rsidR="00F00C85" w:rsidRDefault="00F00C85" w:rsidP="00E66A82">
      <w:pPr>
        <w:ind w:firstLineChars="200" w:firstLine="641"/>
        <w:rPr>
          <w:rFonts w:ascii="华文仿宋" w:eastAsia="华文仿宋" w:hAnsi="华文仿宋" w:hint="eastAsia"/>
          <w:b/>
          <w:sz w:val="32"/>
          <w:szCs w:val="32"/>
        </w:rPr>
      </w:pPr>
    </w:p>
    <w:p w:rsidR="00F00C85" w:rsidRDefault="00F00C85" w:rsidP="00E66A82">
      <w:pPr>
        <w:ind w:firstLineChars="200" w:firstLine="641"/>
        <w:rPr>
          <w:rFonts w:ascii="华文仿宋" w:eastAsia="华文仿宋" w:hAnsi="华文仿宋" w:hint="eastAsia"/>
          <w:b/>
          <w:sz w:val="32"/>
          <w:szCs w:val="32"/>
        </w:rPr>
      </w:pPr>
    </w:p>
    <w:p w:rsidR="00E66A82" w:rsidRPr="00E66A82" w:rsidRDefault="00E66A82" w:rsidP="00E66A82">
      <w:pPr>
        <w:ind w:firstLineChars="200" w:firstLine="641"/>
        <w:rPr>
          <w:rFonts w:ascii="华文仿宋" w:eastAsia="华文仿宋" w:hAnsi="华文仿宋"/>
          <w:b/>
          <w:sz w:val="32"/>
          <w:szCs w:val="32"/>
        </w:rPr>
      </w:pPr>
      <w:r w:rsidRPr="00E66A82">
        <w:rPr>
          <w:rFonts w:ascii="华文仿宋" w:eastAsia="华文仿宋" w:hAnsi="华文仿宋" w:hint="eastAsia"/>
          <w:b/>
          <w:sz w:val="32"/>
          <w:szCs w:val="32"/>
        </w:rPr>
        <w:lastRenderedPageBreak/>
        <w:t>四、</w:t>
      </w:r>
      <w:r w:rsidRPr="00E66A82">
        <w:rPr>
          <w:rFonts w:ascii="华文仿宋" w:eastAsia="华文仿宋" w:hAnsi="华文仿宋" w:hint="eastAsia"/>
          <w:b/>
          <w:sz w:val="32"/>
          <w:szCs w:val="32"/>
        </w:rPr>
        <w:t>《中华人民共和国宪法修正案》</w:t>
      </w:r>
    </w:p>
    <w:p w:rsidR="00F00C85" w:rsidRPr="00F00C85" w:rsidRDefault="00F00C85" w:rsidP="00F00C85">
      <w:pPr>
        <w:ind w:firstLineChars="200" w:firstLine="643"/>
        <w:rPr>
          <w:rFonts w:ascii="仿宋_GB2312" w:eastAsia="仿宋_GB2312"/>
          <w:b/>
          <w:sz w:val="32"/>
          <w:szCs w:val="32"/>
        </w:rPr>
      </w:pPr>
      <w:r w:rsidRPr="00F00C85">
        <w:rPr>
          <w:rFonts w:ascii="仿宋_GB2312" w:eastAsia="仿宋_GB2312" w:hint="eastAsia"/>
          <w:b/>
          <w:sz w:val="32"/>
          <w:szCs w:val="32"/>
        </w:rPr>
        <w:t>党中央确定的宪法修改的总体要求：</w:t>
      </w:r>
    </w:p>
    <w:p w:rsidR="00F00C85" w:rsidRPr="009F2C09" w:rsidRDefault="00F00C85" w:rsidP="00F00C85">
      <w:pPr>
        <w:ind w:firstLineChars="200" w:firstLine="640"/>
        <w:rPr>
          <w:rFonts w:ascii="仿宋_GB2312" w:eastAsia="仿宋_GB2312"/>
          <w:sz w:val="32"/>
          <w:szCs w:val="32"/>
        </w:rPr>
      </w:pPr>
      <w:r w:rsidRPr="009F2C09">
        <w:rPr>
          <w:rFonts w:ascii="仿宋_GB2312" w:eastAsia="仿宋_GB2312" w:hint="eastAsia"/>
          <w:sz w:val="32"/>
          <w:szCs w:val="32"/>
        </w:rPr>
        <w:t>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rsidR="00F00C85" w:rsidRPr="00F00C85" w:rsidRDefault="00F00C85" w:rsidP="00F00C85">
      <w:pPr>
        <w:ind w:firstLineChars="200" w:firstLine="643"/>
        <w:rPr>
          <w:rFonts w:ascii="仿宋_GB2312" w:eastAsia="仿宋_GB2312"/>
          <w:b/>
          <w:sz w:val="32"/>
          <w:szCs w:val="32"/>
        </w:rPr>
      </w:pPr>
      <w:r w:rsidRPr="00F00C85">
        <w:rPr>
          <w:rFonts w:ascii="仿宋_GB2312" w:eastAsia="仿宋_GB2312" w:hint="eastAsia"/>
          <w:b/>
          <w:sz w:val="32"/>
          <w:szCs w:val="32"/>
        </w:rPr>
        <w:t>宪法修改要遵循以下原则：</w:t>
      </w:r>
    </w:p>
    <w:p w:rsidR="00F00C85" w:rsidRPr="009F2C09" w:rsidRDefault="00F00C85" w:rsidP="00F00C85">
      <w:pPr>
        <w:ind w:firstLineChars="200" w:firstLine="640"/>
        <w:rPr>
          <w:rFonts w:ascii="仿宋_GB2312" w:eastAsia="仿宋_GB2312"/>
          <w:sz w:val="32"/>
          <w:szCs w:val="32"/>
        </w:rPr>
      </w:pPr>
      <w:r w:rsidRPr="00F00C85">
        <w:rPr>
          <w:rFonts w:ascii="仿宋_GB2312" w:eastAsia="仿宋_GB2312" w:hint="eastAsia"/>
          <w:sz w:val="32"/>
          <w:szCs w:val="32"/>
        </w:rPr>
        <w:t>一是坚持党对宪法修改的领导。</w:t>
      </w:r>
    </w:p>
    <w:p w:rsidR="00F00C85" w:rsidRPr="00F00C85" w:rsidRDefault="00F00C85" w:rsidP="00F00C85">
      <w:pPr>
        <w:ind w:firstLineChars="200" w:firstLine="640"/>
        <w:rPr>
          <w:rFonts w:ascii="仿宋_GB2312" w:eastAsia="仿宋_GB2312"/>
          <w:sz w:val="32"/>
          <w:szCs w:val="32"/>
        </w:rPr>
      </w:pPr>
      <w:r w:rsidRPr="00F00C85">
        <w:rPr>
          <w:rFonts w:ascii="仿宋_GB2312" w:eastAsia="仿宋_GB2312" w:hint="eastAsia"/>
          <w:sz w:val="32"/>
          <w:szCs w:val="32"/>
        </w:rPr>
        <w:t>二是严格依法按程序推进宪法修改。</w:t>
      </w:r>
    </w:p>
    <w:p w:rsidR="00F00C85" w:rsidRPr="009F2C09" w:rsidRDefault="00F00C85" w:rsidP="00F00C85">
      <w:pPr>
        <w:ind w:firstLineChars="200" w:firstLine="640"/>
        <w:rPr>
          <w:rFonts w:ascii="仿宋_GB2312" w:eastAsia="仿宋_GB2312"/>
          <w:sz w:val="32"/>
          <w:szCs w:val="32"/>
        </w:rPr>
      </w:pPr>
      <w:r w:rsidRPr="00F00C85">
        <w:rPr>
          <w:rFonts w:ascii="仿宋_GB2312" w:eastAsia="仿宋_GB2312" w:hint="eastAsia"/>
          <w:sz w:val="32"/>
          <w:szCs w:val="32"/>
        </w:rPr>
        <w:t>三是充分发扬民主、广泛凝聚共识。</w:t>
      </w:r>
      <w:r w:rsidRPr="009F2C09">
        <w:rPr>
          <w:rFonts w:ascii="仿宋_GB2312" w:eastAsia="仿宋_GB2312" w:hint="eastAsia"/>
          <w:sz w:val="32"/>
          <w:szCs w:val="32"/>
        </w:rPr>
        <w:t>。</w:t>
      </w:r>
    </w:p>
    <w:p w:rsidR="00F00C85" w:rsidRPr="009F2C09" w:rsidRDefault="00F00C85" w:rsidP="00F00C85">
      <w:pPr>
        <w:ind w:firstLineChars="200" w:firstLine="640"/>
        <w:rPr>
          <w:rFonts w:ascii="仿宋_GB2312" w:eastAsia="仿宋_GB2312"/>
          <w:sz w:val="32"/>
          <w:szCs w:val="32"/>
        </w:rPr>
      </w:pPr>
      <w:r w:rsidRPr="00F00C85">
        <w:rPr>
          <w:rFonts w:ascii="仿宋_GB2312" w:eastAsia="仿宋_GB2312" w:hint="eastAsia"/>
          <w:sz w:val="32"/>
          <w:szCs w:val="32"/>
        </w:rPr>
        <w:t>四是坚持对宪法作部分修改、不作大改。</w:t>
      </w:r>
    </w:p>
    <w:p w:rsidR="00F00C85" w:rsidRPr="00F00C85" w:rsidRDefault="00F00C85" w:rsidP="00923FF7">
      <w:pPr>
        <w:ind w:firstLineChars="200" w:firstLine="643"/>
        <w:rPr>
          <w:rFonts w:ascii="仿宋_GB2312" w:eastAsia="仿宋_GB2312"/>
          <w:b/>
          <w:sz w:val="32"/>
          <w:szCs w:val="32"/>
        </w:rPr>
      </w:pPr>
      <w:r w:rsidRPr="00F00C85">
        <w:rPr>
          <w:rFonts w:ascii="仿宋_GB2312" w:eastAsia="仿宋_GB2312" w:hint="eastAsia"/>
          <w:b/>
          <w:sz w:val="32"/>
          <w:szCs w:val="32"/>
        </w:rPr>
        <w:t>宪法修正案（草案）的具体内容</w:t>
      </w:r>
      <w:r>
        <w:rPr>
          <w:rFonts w:ascii="仿宋_GB2312" w:eastAsia="仿宋_GB2312" w:hint="eastAsia"/>
          <w:b/>
          <w:sz w:val="32"/>
          <w:szCs w:val="32"/>
        </w:rPr>
        <w:t>：</w:t>
      </w:r>
      <w:bookmarkStart w:id="0" w:name="_GoBack"/>
      <w:bookmarkEnd w:id="0"/>
    </w:p>
    <w:p w:rsidR="00F00C85" w:rsidRPr="00BF0262" w:rsidRDefault="00F00C85" w:rsidP="00F00C85">
      <w:pPr>
        <w:ind w:firstLineChars="200" w:firstLine="640"/>
        <w:rPr>
          <w:rFonts w:ascii="仿宋_GB2312" w:eastAsia="仿宋_GB2312"/>
          <w:sz w:val="32"/>
          <w:szCs w:val="32"/>
        </w:rPr>
      </w:pPr>
      <w:r w:rsidRPr="00BF0262">
        <w:rPr>
          <w:rFonts w:ascii="仿宋_GB2312" w:eastAsia="仿宋_GB2312" w:hint="eastAsia"/>
          <w:sz w:val="32"/>
          <w:szCs w:val="32"/>
        </w:rPr>
        <w:t>宪法修正案（草案）提出，对我国现行宪法</w:t>
      </w:r>
      <w:proofErr w:type="gramStart"/>
      <w:r w:rsidRPr="00BF0262">
        <w:rPr>
          <w:rFonts w:ascii="仿宋_GB2312" w:eastAsia="仿宋_GB2312" w:hint="eastAsia"/>
          <w:sz w:val="32"/>
          <w:szCs w:val="32"/>
        </w:rPr>
        <w:t>作出</w:t>
      </w:r>
      <w:proofErr w:type="gramEnd"/>
      <w:r w:rsidRPr="00BF0262">
        <w:rPr>
          <w:rFonts w:ascii="仿宋_GB2312" w:eastAsia="仿宋_GB2312" w:hint="eastAsia"/>
          <w:sz w:val="32"/>
          <w:szCs w:val="32"/>
        </w:rPr>
        <w:t>21条修改，其中11条</w:t>
      </w:r>
      <w:proofErr w:type="gramStart"/>
      <w:r w:rsidRPr="00BF0262">
        <w:rPr>
          <w:rFonts w:ascii="仿宋_GB2312" w:eastAsia="仿宋_GB2312" w:hint="eastAsia"/>
          <w:sz w:val="32"/>
          <w:szCs w:val="32"/>
        </w:rPr>
        <w:t>同设立</w:t>
      </w:r>
      <w:proofErr w:type="gramEnd"/>
      <w:r w:rsidRPr="00BF0262">
        <w:rPr>
          <w:rFonts w:ascii="仿宋_GB2312" w:eastAsia="仿宋_GB2312" w:hint="eastAsia"/>
          <w:sz w:val="32"/>
          <w:szCs w:val="32"/>
        </w:rPr>
        <w:t>监察委员会有关。具体修改内容如下。</w:t>
      </w:r>
    </w:p>
    <w:p w:rsidR="00F00C85" w:rsidRPr="009F2C09" w:rsidRDefault="00F00C85" w:rsidP="00F00C85">
      <w:pPr>
        <w:ind w:firstLineChars="200" w:firstLine="640"/>
        <w:rPr>
          <w:rFonts w:ascii="仿宋_GB2312" w:eastAsia="仿宋_GB2312"/>
          <w:sz w:val="32"/>
          <w:szCs w:val="32"/>
        </w:rPr>
      </w:pPr>
      <w:r w:rsidRPr="00F00C85">
        <w:rPr>
          <w:rFonts w:ascii="仿宋_GB2312" w:eastAsia="仿宋_GB2312" w:hint="eastAsia"/>
          <w:sz w:val="32"/>
          <w:szCs w:val="32"/>
        </w:rPr>
        <w:t>（一）确立科学发展观、习近平新时代中国特色社会主义思想在国家政治和社会生活中的指导地位。</w:t>
      </w:r>
    </w:p>
    <w:p w:rsidR="00F00C85" w:rsidRPr="00F00C85" w:rsidRDefault="00F00C85" w:rsidP="00F00C85">
      <w:pPr>
        <w:ind w:firstLineChars="200" w:firstLine="640"/>
        <w:rPr>
          <w:rFonts w:ascii="仿宋_GB2312" w:eastAsia="仿宋_GB2312"/>
          <w:sz w:val="32"/>
          <w:szCs w:val="32"/>
        </w:rPr>
      </w:pPr>
      <w:r w:rsidRPr="00F00C85">
        <w:rPr>
          <w:rFonts w:ascii="仿宋_GB2312" w:eastAsia="仿宋_GB2312" w:hint="eastAsia"/>
          <w:sz w:val="32"/>
          <w:szCs w:val="32"/>
        </w:rPr>
        <w:lastRenderedPageBreak/>
        <w:t>（二）调整充实中国特色社会主义事业总体布局和第二个百年奋斗目标的内容。</w:t>
      </w:r>
    </w:p>
    <w:p w:rsidR="00F00C85" w:rsidRPr="00F00C85" w:rsidRDefault="00F00C85" w:rsidP="00F00C85">
      <w:pPr>
        <w:ind w:firstLineChars="200" w:firstLine="640"/>
        <w:rPr>
          <w:rFonts w:ascii="仿宋_GB2312" w:eastAsia="仿宋_GB2312"/>
          <w:sz w:val="32"/>
          <w:szCs w:val="32"/>
        </w:rPr>
      </w:pPr>
      <w:r w:rsidRPr="00F00C85">
        <w:rPr>
          <w:rFonts w:ascii="仿宋_GB2312" w:eastAsia="仿宋_GB2312" w:hint="eastAsia"/>
          <w:sz w:val="32"/>
          <w:szCs w:val="32"/>
        </w:rPr>
        <w:t>（三）完善依法治国和宪法实施举措。</w:t>
      </w:r>
    </w:p>
    <w:p w:rsidR="00F00C85" w:rsidRDefault="00F00C85" w:rsidP="00F00C85">
      <w:pPr>
        <w:ind w:firstLineChars="200" w:firstLine="640"/>
        <w:rPr>
          <w:rFonts w:ascii="仿宋_GB2312" w:eastAsia="仿宋_GB2312"/>
          <w:sz w:val="32"/>
          <w:szCs w:val="32"/>
        </w:rPr>
      </w:pPr>
      <w:r w:rsidRPr="00F00C85">
        <w:rPr>
          <w:rFonts w:ascii="仿宋_GB2312" w:eastAsia="仿宋_GB2312" w:hint="eastAsia"/>
          <w:sz w:val="32"/>
          <w:szCs w:val="32"/>
        </w:rPr>
        <w:t>（四）充实完善我国革命和建设发展历程的内容。</w:t>
      </w:r>
    </w:p>
    <w:p w:rsidR="00F00C85" w:rsidRPr="00F00C85" w:rsidRDefault="00F00C85" w:rsidP="00F00C85">
      <w:pPr>
        <w:ind w:firstLineChars="200" w:firstLine="640"/>
        <w:rPr>
          <w:rFonts w:ascii="仿宋_GB2312" w:eastAsia="仿宋_GB2312"/>
          <w:sz w:val="32"/>
          <w:szCs w:val="32"/>
        </w:rPr>
      </w:pPr>
      <w:r w:rsidRPr="00F00C85">
        <w:rPr>
          <w:rFonts w:ascii="仿宋_GB2312" w:eastAsia="仿宋_GB2312" w:hint="eastAsia"/>
          <w:sz w:val="32"/>
          <w:szCs w:val="32"/>
        </w:rPr>
        <w:t>（五）充实完善爱国统一战线和民族关系的内容。</w:t>
      </w:r>
    </w:p>
    <w:p w:rsidR="00F00C85" w:rsidRPr="009F2C09" w:rsidRDefault="00F00C85" w:rsidP="00F00C85">
      <w:pPr>
        <w:ind w:firstLineChars="200" w:firstLine="640"/>
        <w:rPr>
          <w:rFonts w:ascii="仿宋_GB2312" w:eastAsia="仿宋_GB2312"/>
          <w:sz w:val="32"/>
          <w:szCs w:val="32"/>
        </w:rPr>
      </w:pPr>
      <w:r w:rsidRPr="00F00C85">
        <w:rPr>
          <w:rFonts w:ascii="仿宋_GB2312" w:eastAsia="仿宋_GB2312" w:hint="eastAsia"/>
          <w:sz w:val="32"/>
          <w:szCs w:val="32"/>
        </w:rPr>
        <w:t>（六）充实和平外交政策方面的内容。</w:t>
      </w:r>
    </w:p>
    <w:p w:rsidR="00F00C85" w:rsidRPr="009F2C09" w:rsidRDefault="00F00C85" w:rsidP="00F00C85">
      <w:pPr>
        <w:ind w:firstLineChars="200" w:firstLine="640"/>
        <w:rPr>
          <w:rFonts w:ascii="仿宋_GB2312" w:eastAsia="仿宋_GB2312"/>
          <w:sz w:val="32"/>
          <w:szCs w:val="32"/>
        </w:rPr>
      </w:pPr>
      <w:r w:rsidRPr="00F00C85">
        <w:rPr>
          <w:rFonts w:ascii="仿宋_GB2312" w:eastAsia="仿宋_GB2312" w:hint="eastAsia"/>
          <w:sz w:val="32"/>
          <w:szCs w:val="32"/>
        </w:rPr>
        <w:t>（七）充实坚持和加强中国共产党全面领导的内容。</w:t>
      </w:r>
    </w:p>
    <w:p w:rsidR="00F00C85" w:rsidRPr="009F2C09" w:rsidRDefault="00F00C85" w:rsidP="00F00C85">
      <w:pPr>
        <w:ind w:firstLineChars="200" w:firstLine="640"/>
        <w:rPr>
          <w:rFonts w:ascii="仿宋_GB2312" w:eastAsia="仿宋_GB2312"/>
          <w:sz w:val="32"/>
          <w:szCs w:val="32"/>
        </w:rPr>
      </w:pPr>
      <w:r w:rsidRPr="00F00C85">
        <w:rPr>
          <w:rFonts w:ascii="仿宋_GB2312" w:eastAsia="仿宋_GB2312" w:hint="eastAsia"/>
          <w:sz w:val="32"/>
          <w:szCs w:val="32"/>
        </w:rPr>
        <w:t>（八）增加倡导社会主义核心价值观的内容。</w:t>
      </w:r>
    </w:p>
    <w:p w:rsidR="00F00C85" w:rsidRPr="009F2C09" w:rsidRDefault="00F00C85" w:rsidP="00F00C85">
      <w:pPr>
        <w:ind w:firstLineChars="200" w:firstLine="640"/>
        <w:rPr>
          <w:rFonts w:ascii="仿宋_GB2312" w:eastAsia="仿宋_GB2312"/>
          <w:sz w:val="32"/>
          <w:szCs w:val="32"/>
        </w:rPr>
      </w:pPr>
      <w:r w:rsidRPr="00F00C85">
        <w:rPr>
          <w:rFonts w:ascii="仿宋_GB2312" w:eastAsia="仿宋_GB2312" w:hint="eastAsia"/>
          <w:sz w:val="32"/>
          <w:szCs w:val="32"/>
        </w:rPr>
        <w:t>（九）修改国家主席任职方面的有关规定。</w:t>
      </w:r>
    </w:p>
    <w:p w:rsidR="00F00C85" w:rsidRPr="009F2C09" w:rsidRDefault="00F00C85" w:rsidP="00F00C85">
      <w:pPr>
        <w:ind w:firstLineChars="200" w:firstLine="640"/>
        <w:rPr>
          <w:rFonts w:ascii="仿宋_GB2312" w:eastAsia="仿宋_GB2312"/>
          <w:sz w:val="32"/>
          <w:szCs w:val="32"/>
        </w:rPr>
      </w:pPr>
      <w:r w:rsidRPr="00F00C85">
        <w:rPr>
          <w:rFonts w:ascii="仿宋_GB2312" w:eastAsia="仿宋_GB2312" w:hint="eastAsia"/>
          <w:sz w:val="32"/>
          <w:szCs w:val="32"/>
        </w:rPr>
        <w:t>（十）增加设区的市制定地方性法规的规定。</w:t>
      </w:r>
    </w:p>
    <w:p w:rsidR="00967A1C" w:rsidRPr="00E66A82" w:rsidRDefault="00F00C85" w:rsidP="00F00C85">
      <w:pPr>
        <w:ind w:firstLineChars="200" w:firstLine="640"/>
        <w:rPr>
          <w:rFonts w:ascii="仿宋_GB2312" w:eastAsia="仿宋_GB2312" w:hint="eastAsia"/>
          <w:sz w:val="32"/>
          <w:szCs w:val="32"/>
        </w:rPr>
      </w:pPr>
      <w:r w:rsidRPr="00F00C85">
        <w:rPr>
          <w:rFonts w:ascii="仿宋_GB2312" w:eastAsia="仿宋_GB2312" w:hint="eastAsia"/>
          <w:sz w:val="32"/>
          <w:szCs w:val="32"/>
        </w:rPr>
        <w:t>（十一）增加有关监察委员会的各项规定。</w:t>
      </w:r>
      <w:r w:rsidRPr="009F2C09">
        <w:rPr>
          <w:rFonts w:ascii="仿宋_GB2312" w:eastAsia="仿宋_GB2312" w:hint="eastAsia"/>
          <w:sz w:val="32"/>
          <w:szCs w:val="32"/>
        </w:rPr>
        <w:t>为了贯彻和体现</w:t>
      </w:r>
    </w:p>
    <w:p w:rsidR="00967A1C" w:rsidRPr="00F12C48" w:rsidRDefault="00967A1C" w:rsidP="00967A1C">
      <w:pPr>
        <w:rPr>
          <w:rFonts w:ascii="华文仿宋" w:eastAsia="华文仿宋" w:hAnsi="华文仿宋" w:hint="eastAsia"/>
          <w:b/>
          <w:sz w:val="32"/>
          <w:szCs w:val="32"/>
        </w:rPr>
      </w:pPr>
      <w:r w:rsidRPr="00F12C48">
        <w:rPr>
          <w:rFonts w:ascii="华文仿宋" w:eastAsia="华文仿宋" w:hAnsi="华文仿宋" w:hint="eastAsia"/>
          <w:b/>
          <w:sz w:val="32"/>
          <w:szCs w:val="32"/>
        </w:rPr>
        <w:t>个人体会：</w:t>
      </w:r>
    </w:p>
    <w:p w:rsidR="005F5774" w:rsidRDefault="005F5774" w:rsidP="002677AD">
      <w:pPr>
        <w:ind w:firstLineChars="200" w:firstLine="572"/>
        <w:rPr>
          <w:rFonts w:ascii="Microsoft YaHei UI" w:eastAsia="Microsoft YaHei UI" w:hAnsi="Microsoft YaHei UI" w:hint="eastAsia"/>
          <w:color w:val="333333"/>
          <w:spacing w:val="8"/>
          <w:sz w:val="27"/>
          <w:szCs w:val="27"/>
        </w:rPr>
      </w:pPr>
    </w:p>
    <w:p w:rsidR="002677AD" w:rsidRDefault="002677AD" w:rsidP="002677AD">
      <w:pPr>
        <w:ind w:firstLineChars="200" w:firstLine="572"/>
        <w:rPr>
          <w:rFonts w:ascii="Microsoft YaHei UI" w:eastAsia="Microsoft YaHei UI" w:hAnsi="Microsoft YaHei UI" w:hint="eastAsia"/>
          <w:color w:val="333333"/>
          <w:spacing w:val="8"/>
          <w:sz w:val="27"/>
          <w:szCs w:val="27"/>
        </w:rPr>
      </w:pPr>
    </w:p>
    <w:p w:rsidR="002677AD" w:rsidRDefault="002677AD" w:rsidP="002677AD">
      <w:pPr>
        <w:ind w:firstLineChars="200" w:firstLine="572"/>
        <w:rPr>
          <w:rFonts w:ascii="Microsoft YaHei UI" w:eastAsia="Microsoft YaHei UI" w:hAnsi="Microsoft YaHei UI" w:hint="eastAsia"/>
          <w:color w:val="333333"/>
          <w:spacing w:val="8"/>
          <w:sz w:val="27"/>
          <w:szCs w:val="27"/>
        </w:rPr>
      </w:pPr>
    </w:p>
    <w:p w:rsidR="002677AD" w:rsidRDefault="002677AD" w:rsidP="002677AD">
      <w:pPr>
        <w:ind w:firstLineChars="200" w:firstLine="572"/>
        <w:rPr>
          <w:rFonts w:ascii="Microsoft YaHei UI" w:eastAsia="Microsoft YaHei UI" w:hAnsi="Microsoft YaHei UI" w:hint="eastAsia"/>
          <w:color w:val="333333"/>
          <w:spacing w:val="8"/>
          <w:sz w:val="27"/>
          <w:szCs w:val="27"/>
        </w:rPr>
      </w:pPr>
    </w:p>
    <w:p w:rsidR="002677AD" w:rsidRDefault="002677AD" w:rsidP="002677AD">
      <w:pPr>
        <w:ind w:firstLineChars="200" w:firstLine="572"/>
        <w:rPr>
          <w:rFonts w:ascii="Microsoft YaHei UI" w:eastAsia="Microsoft YaHei UI" w:hAnsi="Microsoft YaHei UI" w:hint="eastAsia"/>
          <w:color w:val="333333"/>
          <w:spacing w:val="8"/>
          <w:sz w:val="27"/>
          <w:szCs w:val="27"/>
        </w:rPr>
      </w:pPr>
    </w:p>
    <w:p w:rsidR="002677AD" w:rsidRDefault="002677AD" w:rsidP="002677AD">
      <w:pPr>
        <w:ind w:firstLineChars="200" w:firstLine="572"/>
        <w:rPr>
          <w:rFonts w:ascii="Microsoft YaHei UI" w:eastAsia="Microsoft YaHei UI" w:hAnsi="Microsoft YaHei UI" w:hint="eastAsia"/>
          <w:color w:val="333333"/>
          <w:spacing w:val="8"/>
          <w:sz w:val="27"/>
          <w:szCs w:val="27"/>
        </w:rPr>
      </w:pPr>
    </w:p>
    <w:p w:rsidR="002677AD" w:rsidRDefault="002677AD" w:rsidP="002677AD">
      <w:pPr>
        <w:ind w:firstLineChars="200" w:firstLine="572"/>
        <w:rPr>
          <w:rFonts w:ascii="Microsoft YaHei UI" w:eastAsia="Microsoft YaHei UI" w:hAnsi="Microsoft YaHei UI" w:hint="eastAsia"/>
          <w:color w:val="333333"/>
          <w:spacing w:val="8"/>
          <w:sz w:val="27"/>
          <w:szCs w:val="27"/>
        </w:rPr>
      </w:pPr>
    </w:p>
    <w:sectPr w:rsidR="002677AD" w:rsidSect="008932EC">
      <w:pgSz w:w="11906" w:h="16838" w:code="9"/>
      <w:pgMar w:top="1701" w:right="1418" w:bottom="1134" w:left="141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496" w:rsidRDefault="00990496" w:rsidP="005F5774">
      <w:r>
        <w:separator/>
      </w:r>
    </w:p>
  </w:endnote>
  <w:endnote w:type="continuationSeparator" w:id="0">
    <w:p w:rsidR="00990496" w:rsidRDefault="00990496" w:rsidP="005F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496" w:rsidRDefault="00990496" w:rsidP="005F5774">
      <w:r>
        <w:separator/>
      </w:r>
    </w:p>
  </w:footnote>
  <w:footnote w:type="continuationSeparator" w:id="0">
    <w:p w:rsidR="00990496" w:rsidRDefault="00990496" w:rsidP="005F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1C"/>
    <w:rsid w:val="0008739F"/>
    <w:rsid w:val="000F2FCC"/>
    <w:rsid w:val="002677AD"/>
    <w:rsid w:val="0041756F"/>
    <w:rsid w:val="00484F37"/>
    <w:rsid w:val="005C7EC5"/>
    <w:rsid w:val="005F5774"/>
    <w:rsid w:val="006B5A8C"/>
    <w:rsid w:val="00923FF7"/>
    <w:rsid w:val="00967A1C"/>
    <w:rsid w:val="00990496"/>
    <w:rsid w:val="00E66A82"/>
    <w:rsid w:val="00F00C85"/>
    <w:rsid w:val="00F12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A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5774"/>
    <w:rPr>
      <w:sz w:val="18"/>
      <w:szCs w:val="18"/>
    </w:rPr>
  </w:style>
  <w:style w:type="paragraph" w:styleId="a4">
    <w:name w:val="footer"/>
    <w:basedOn w:val="a"/>
    <w:link w:val="Char0"/>
    <w:uiPriority w:val="99"/>
    <w:unhideWhenUsed/>
    <w:rsid w:val="005F5774"/>
    <w:pPr>
      <w:tabs>
        <w:tab w:val="center" w:pos="4153"/>
        <w:tab w:val="right" w:pos="8306"/>
      </w:tabs>
      <w:snapToGrid w:val="0"/>
      <w:jc w:val="left"/>
    </w:pPr>
    <w:rPr>
      <w:sz w:val="18"/>
      <w:szCs w:val="18"/>
    </w:rPr>
  </w:style>
  <w:style w:type="character" w:customStyle="1" w:styleId="Char0">
    <w:name w:val="页脚 Char"/>
    <w:basedOn w:val="a0"/>
    <w:link w:val="a4"/>
    <w:uiPriority w:val="99"/>
    <w:rsid w:val="005F5774"/>
    <w:rPr>
      <w:sz w:val="18"/>
      <w:szCs w:val="18"/>
    </w:rPr>
  </w:style>
  <w:style w:type="character" w:styleId="a5">
    <w:name w:val="Hyperlink"/>
    <w:basedOn w:val="a0"/>
    <w:uiPriority w:val="99"/>
    <w:semiHidden/>
    <w:unhideWhenUsed/>
    <w:rsid w:val="00484F37"/>
    <w:rPr>
      <w:color w:val="0000FF"/>
      <w:u w:val="single"/>
    </w:rPr>
  </w:style>
  <w:style w:type="character" w:styleId="a6">
    <w:name w:val="Strong"/>
    <w:basedOn w:val="a0"/>
    <w:uiPriority w:val="22"/>
    <w:qFormat/>
    <w:rsid w:val="00484F37"/>
    <w:rPr>
      <w:b/>
      <w:bCs/>
    </w:rPr>
  </w:style>
  <w:style w:type="paragraph" w:styleId="a7">
    <w:name w:val="Normal (Web)"/>
    <w:basedOn w:val="a"/>
    <w:uiPriority w:val="99"/>
    <w:unhideWhenUsed/>
    <w:rsid w:val="00484F3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A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5774"/>
    <w:rPr>
      <w:sz w:val="18"/>
      <w:szCs w:val="18"/>
    </w:rPr>
  </w:style>
  <w:style w:type="paragraph" w:styleId="a4">
    <w:name w:val="footer"/>
    <w:basedOn w:val="a"/>
    <w:link w:val="Char0"/>
    <w:uiPriority w:val="99"/>
    <w:unhideWhenUsed/>
    <w:rsid w:val="005F5774"/>
    <w:pPr>
      <w:tabs>
        <w:tab w:val="center" w:pos="4153"/>
        <w:tab w:val="right" w:pos="8306"/>
      </w:tabs>
      <w:snapToGrid w:val="0"/>
      <w:jc w:val="left"/>
    </w:pPr>
    <w:rPr>
      <w:sz w:val="18"/>
      <w:szCs w:val="18"/>
    </w:rPr>
  </w:style>
  <w:style w:type="character" w:customStyle="1" w:styleId="Char0">
    <w:name w:val="页脚 Char"/>
    <w:basedOn w:val="a0"/>
    <w:link w:val="a4"/>
    <w:uiPriority w:val="99"/>
    <w:rsid w:val="005F5774"/>
    <w:rPr>
      <w:sz w:val="18"/>
      <w:szCs w:val="18"/>
    </w:rPr>
  </w:style>
  <w:style w:type="character" w:styleId="a5">
    <w:name w:val="Hyperlink"/>
    <w:basedOn w:val="a0"/>
    <w:uiPriority w:val="99"/>
    <w:semiHidden/>
    <w:unhideWhenUsed/>
    <w:rsid w:val="00484F37"/>
    <w:rPr>
      <w:color w:val="0000FF"/>
      <w:u w:val="single"/>
    </w:rPr>
  </w:style>
  <w:style w:type="character" w:styleId="a6">
    <w:name w:val="Strong"/>
    <w:basedOn w:val="a0"/>
    <w:uiPriority w:val="22"/>
    <w:qFormat/>
    <w:rsid w:val="00484F37"/>
    <w:rPr>
      <w:b/>
      <w:bCs/>
    </w:rPr>
  </w:style>
  <w:style w:type="paragraph" w:styleId="a7">
    <w:name w:val="Normal (Web)"/>
    <w:basedOn w:val="a"/>
    <w:uiPriority w:val="99"/>
    <w:unhideWhenUsed/>
    <w:rsid w:val="00484F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ykj.com/Article/" TargetMode="External"/><Relationship Id="rId3" Type="http://schemas.openxmlformats.org/officeDocument/2006/relationships/settings" Target="settings.xml"/><Relationship Id="rId7" Type="http://schemas.openxmlformats.org/officeDocument/2006/relationships/hyperlink" Target="http://www.5ykj.com/Artic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35768;&#36291;&#25996;&#30456;&#20851;\Word&#27169;&#26495;\1.&#35768;&#36291;&#25996;--&#26222;&#36890;word&#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1.许跃斌--普通word模板</Template>
  <TotalTime>1</TotalTime>
  <Pages>8</Pages>
  <Words>480</Words>
  <Characters>2737</Characters>
  <Application>Microsoft Office Word</Application>
  <DocSecurity>0</DocSecurity>
  <Lines>22</Lines>
  <Paragraphs>6</Paragraphs>
  <ScaleCrop>false</ScaleCrop>
  <Company>Microsoft</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2018-07-13T03:36:00Z</dcterms:created>
  <dcterms:modified xsi:type="dcterms:W3CDTF">2018-07-13T03:36:00Z</dcterms:modified>
</cp:coreProperties>
</file>